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1398" w14:textId="77777777" w:rsidR="006F3D56" w:rsidRDefault="0090720C">
      <w:pPr>
        <w:widowControl w:val="0"/>
        <w:pBdr>
          <w:top w:val="nil"/>
          <w:left w:val="nil"/>
          <w:bottom w:val="nil"/>
          <w:right w:val="nil"/>
          <w:between w:val="nil"/>
        </w:pBdr>
        <w:spacing w:line="240" w:lineRule="auto"/>
        <w:jc w:val="right"/>
        <w:rPr>
          <w:color w:val="000000"/>
          <w:sz w:val="20"/>
          <w:szCs w:val="20"/>
        </w:rPr>
      </w:pPr>
      <w:r>
        <w:rPr>
          <w:noProof/>
        </w:rPr>
        <w:drawing>
          <wp:anchor distT="0" distB="0" distL="0" distR="0" simplePos="0" relativeHeight="251658240" behindDoc="0" locked="0" layoutInCell="1" hidden="0" allowOverlap="1" wp14:anchorId="5C380DFF" wp14:editId="6D7DC6C7">
            <wp:simplePos x="0" y="0"/>
            <wp:positionH relativeFrom="column">
              <wp:posOffset>3521075</wp:posOffset>
            </wp:positionH>
            <wp:positionV relativeFrom="paragraph">
              <wp:posOffset>0</wp:posOffset>
            </wp:positionV>
            <wp:extent cx="2974650" cy="1000125"/>
            <wp:effectExtent l="0" t="0" r="0" b="0"/>
            <wp:wrapSquare wrapText="bothSides" distT="0" distB="0" distL="0" distR="0"/>
            <wp:docPr id="1" name="image1.png"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screenshot of a computer&#10;&#10;Description automatically generated with low confidence"/>
                    <pic:cNvPicPr preferRelativeResize="0"/>
                  </pic:nvPicPr>
                  <pic:blipFill>
                    <a:blip r:embed="rId6"/>
                    <a:srcRect l="9599" r="4327"/>
                    <a:stretch>
                      <a:fillRect/>
                    </a:stretch>
                  </pic:blipFill>
                  <pic:spPr>
                    <a:xfrm>
                      <a:off x="0" y="0"/>
                      <a:ext cx="2974650" cy="1000125"/>
                    </a:xfrm>
                    <a:prstGeom prst="rect">
                      <a:avLst/>
                    </a:prstGeom>
                    <a:ln/>
                  </pic:spPr>
                </pic:pic>
              </a:graphicData>
            </a:graphic>
          </wp:anchor>
        </w:drawing>
      </w:r>
    </w:p>
    <w:p w14:paraId="0C27BD86" w14:textId="37950E87" w:rsidR="006F3D56" w:rsidRDefault="0090720C">
      <w:pPr>
        <w:widowControl w:val="0"/>
        <w:pBdr>
          <w:top w:val="nil"/>
          <w:left w:val="nil"/>
          <w:bottom w:val="nil"/>
          <w:right w:val="nil"/>
          <w:between w:val="nil"/>
        </w:pBdr>
        <w:spacing w:before="765" w:line="240" w:lineRule="auto"/>
        <w:rPr>
          <w:rFonts w:ascii="Montserrat" w:eastAsia="Montserrat" w:hAnsi="Montserrat" w:cs="Montserrat"/>
          <w:b/>
          <w:color w:val="000000"/>
          <w:sz w:val="30"/>
          <w:szCs w:val="30"/>
        </w:rPr>
      </w:pPr>
      <w:r>
        <w:rPr>
          <w:rFonts w:ascii="Montserrat" w:eastAsia="Montserrat" w:hAnsi="Montserrat" w:cs="Montserrat"/>
          <w:b/>
          <w:color w:val="000000"/>
          <w:sz w:val="34"/>
          <w:szCs w:val="34"/>
        </w:rPr>
        <w:t xml:space="preserve">Race to Zero: </w:t>
      </w:r>
      <w:r w:rsidR="00FF6963">
        <w:rPr>
          <w:rFonts w:ascii="Montserrat" w:eastAsia="Montserrat" w:hAnsi="Montserrat" w:cs="Montserrat"/>
          <w:b/>
          <w:color w:val="000000"/>
          <w:sz w:val="34"/>
          <w:szCs w:val="34"/>
        </w:rPr>
        <w:br/>
      </w:r>
      <w:r w:rsidR="00FF6963" w:rsidRPr="00FF6963">
        <w:rPr>
          <w:rFonts w:ascii="Montserrat" w:eastAsia="Montserrat" w:hAnsi="Montserrat" w:cs="Montserrat"/>
          <w:b/>
          <w:color w:val="000000"/>
          <w:sz w:val="32"/>
          <w:szCs w:val="32"/>
        </w:rPr>
        <w:t xml:space="preserve">Partner </w:t>
      </w:r>
      <w:r>
        <w:rPr>
          <w:rFonts w:ascii="Montserrat" w:eastAsia="Montserrat" w:hAnsi="Montserrat" w:cs="Montserrat"/>
          <w:b/>
          <w:color w:val="000000"/>
          <w:sz w:val="30"/>
          <w:szCs w:val="30"/>
        </w:rPr>
        <w:t xml:space="preserve">Application </w:t>
      </w:r>
      <w:r w:rsidR="00FF6963">
        <w:rPr>
          <w:rFonts w:ascii="Montserrat" w:eastAsia="Montserrat" w:hAnsi="Montserrat" w:cs="Montserrat"/>
          <w:b/>
          <w:color w:val="000000"/>
          <w:sz w:val="30"/>
          <w:szCs w:val="30"/>
        </w:rPr>
        <w:t>F</w:t>
      </w:r>
      <w:r>
        <w:rPr>
          <w:rFonts w:ascii="Montserrat" w:eastAsia="Montserrat" w:hAnsi="Montserrat" w:cs="Montserrat"/>
          <w:b/>
          <w:color w:val="000000"/>
          <w:sz w:val="30"/>
          <w:szCs w:val="30"/>
        </w:rPr>
        <w:t xml:space="preserve">orm </w:t>
      </w:r>
    </w:p>
    <w:p w14:paraId="139B1B5C" w14:textId="0F364739" w:rsidR="00B238E5" w:rsidRPr="00B238E5" w:rsidRDefault="0090720C">
      <w:pPr>
        <w:widowControl w:val="0"/>
        <w:pBdr>
          <w:top w:val="nil"/>
          <w:left w:val="nil"/>
          <w:bottom w:val="nil"/>
          <w:right w:val="nil"/>
          <w:between w:val="nil"/>
        </w:pBdr>
        <w:spacing w:before="379" w:line="240" w:lineRule="auto"/>
        <w:rPr>
          <w:rFonts w:ascii="Montserrat" w:eastAsia="Montserrat" w:hAnsi="Montserrat" w:cs="Montserrat"/>
          <w:iCs/>
          <w:color w:val="000000" w:themeColor="text1"/>
        </w:rPr>
      </w:pPr>
      <w:r>
        <w:rPr>
          <w:rFonts w:ascii="Montserrat" w:eastAsia="Montserrat" w:hAnsi="Montserrat" w:cs="Montserrat"/>
          <w:i/>
          <w:color w:val="000000"/>
        </w:rPr>
        <w:t xml:space="preserve">Please complete in full and send to </w:t>
      </w:r>
      <w:r w:rsidRPr="00B238E5">
        <w:rPr>
          <w:rFonts w:ascii="Montserrat" w:eastAsia="Montserrat" w:hAnsi="Montserrat" w:cs="Montserrat"/>
          <w:i/>
          <w:color w:val="0000FF"/>
          <w:u w:val="single"/>
        </w:rPr>
        <w:t>racetozero@unfccc.int</w:t>
      </w:r>
      <w:r>
        <w:rPr>
          <w:rFonts w:ascii="Montserrat" w:eastAsia="Montserrat" w:hAnsi="Montserrat" w:cs="Montserrat"/>
          <w:i/>
          <w:color w:val="0000FF"/>
        </w:rPr>
        <w:t xml:space="preserve"> </w:t>
      </w:r>
      <w:r w:rsidR="00B238E5" w:rsidRPr="00B238E5">
        <w:rPr>
          <w:rFonts w:ascii="Montserrat" w:eastAsia="Montserrat" w:hAnsi="Montserrat" w:cs="Montserrat"/>
          <w:i/>
          <w:color w:val="000000" w:themeColor="text1"/>
        </w:rPr>
        <w:t xml:space="preserve">and CC </w:t>
      </w:r>
      <w:hyperlink r:id="rId7" w:history="1">
        <w:r w:rsidR="00B238E5" w:rsidRPr="00110F4D">
          <w:rPr>
            <w:rStyle w:val="Hyperlink"/>
            <w:rFonts w:ascii="Montserrat" w:eastAsia="Montserrat" w:hAnsi="Montserrat" w:cs="Montserrat"/>
            <w:i/>
          </w:rPr>
          <w:t>tessavincent@climatechampions.team</w:t>
        </w:r>
      </w:hyperlink>
      <w:r w:rsidR="00B238E5">
        <w:rPr>
          <w:rFonts w:ascii="Montserrat" w:eastAsia="Montserrat" w:hAnsi="Montserrat" w:cs="Montserrat"/>
          <w:i/>
          <w:color w:val="000000" w:themeColor="text1"/>
        </w:rPr>
        <w:t xml:space="preserve"> </w:t>
      </w:r>
      <w:r w:rsidR="00B238E5" w:rsidRPr="00B238E5">
        <w:rPr>
          <w:rFonts w:ascii="Montserrat" w:eastAsia="Montserrat" w:hAnsi="Montserrat" w:cs="Montserrat"/>
          <w:i/>
          <w:color w:val="000000" w:themeColor="text1"/>
        </w:rPr>
        <w:t xml:space="preserve"> </w:t>
      </w:r>
      <w:r w:rsidR="00B238E5">
        <w:rPr>
          <w:rFonts w:ascii="Montserrat" w:eastAsia="Montserrat" w:hAnsi="Montserrat" w:cs="Montserrat"/>
          <w:i/>
          <w:color w:val="000000" w:themeColor="text1"/>
        </w:rPr>
        <w:br/>
      </w:r>
      <w:r w:rsidR="00B238E5">
        <w:rPr>
          <w:rFonts w:ascii="Montserrat" w:eastAsia="Montserrat" w:hAnsi="Montserrat" w:cs="Montserrat"/>
          <w:iCs/>
          <w:color w:val="000000" w:themeColor="text1"/>
        </w:rPr>
        <w:t xml:space="preserve">Last update of this form: July 2022 </w:t>
      </w:r>
    </w:p>
    <w:p w14:paraId="3656F500" w14:textId="77777777" w:rsidR="006F3D56" w:rsidRDefault="0090720C">
      <w:pPr>
        <w:widowControl w:val="0"/>
        <w:pBdr>
          <w:top w:val="nil"/>
          <w:left w:val="nil"/>
          <w:bottom w:val="nil"/>
          <w:right w:val="nil"/>
          <w:between w:val="nil"/>
        </w:pBdr>
        <w:spacing w:before="289" w:line="240" w:lineRule="auto"/>
        <w:rPr>
          <w:rFonts w:ascii="Montserrat" w:eastAsia="Montserrat" w:hAnsi="Montserrat" w:cs="Montserrat"/>
          <w:b/>
          <w:color w:val="9900FF"/>
        </w:rPr>
      </w:pPr>
      <w:r>
        <w:rPr>
          <w:rFonts w:ascii="Montserrat" w:eastAsia="Montserrat" w:hAnsi="Montserrat" w:cs="Montserrat"/>
          <w:b/>
          <w:color w:val="9900FF"/>
        </w:rPr>
        <w:t xml:space="preserve">Contact information </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7060"/>
      </w:tblGrid>
      <w:tr w:rsidR="006F3D56" w14:paraId="686CA0BB" w14:textId="77777777">
        <w:trPr>
          <w:trHeight w:val="800"/>
        </w:trPr>
        <w:tc>
          <w:tcPr>
            <w:tcW w:w="3020" w:type="dxa"/>
            <w:shd w:val="clear" w:color="auto" w:fill="auto"/>
            <w:tcMar>
              <w:top w:w="100" w:type="dxa"/>
              <w:left w:w="100" w:type="dxa"/>
              <w:bottom w:w="100" w:type="dxa"/>
              <w:right w:w="100" w:type="dxa"/>
            </w:tcMar>
          </w:tcPr>
          <w:p w14:paraId="4101D18C" w14:textId="77777777" w:rsidR="006F3D56" w:rsidRDefault="0090720C">
            <w:pPr>
              <w:widowControl w:val="0"/>
              <w:pBdr>
                <w:top w:val="nil"/>
                <w:left w:val="nil"/>
                <w:bottom w:val="nil"/>
                <w:right w:val="nil"/>
                <w:between w:val="nil"/>
              </w:pBdr>
              <w:spacing w:line="240" w:lineRule="auto"/>
              <w:ind w:left="157"/>
              <w:rPr>
                <w:rFonts w:ascii="Montserrat" w:eastAsia="Montserrat" w:hAnsi="Montserrat" w:cs="Montserrat"/>
                <w:color w:val="000000"/>
              </w:rPr>
            </w:pPr>
            <w:r>
              <w:rPr>
                <w:rFonts w:ascii="Montserrat" w:eastAsia="Montserrat" w:hAnsi="Montserrat" w:cs="Montserrat"/>
                <w:color w:val="000000"/>
              </w:rPr>
              <w:t xml:space="preserve">Initiative / network </w:t>
            </w:r>
          </w:p>
          <w:p w14:paraId="7DD0CBCF" w14:textId="77777777" w:rsidR="006F3D56" w:rsidRDefault="0090720C">
            <w:pPr>
              <w:widowControl w:val="0"/>
              <w:pBdr>
                <w:top w:val="nil"/>
                <w:left w:val="nil"/>
                <w:bottom w:val="nil"/>
                <w:right w:val="nil"/>
                <w:between w:val="nil"/>
              </w:pBdr>
              <w:spacing w:before="4" w:line="240" w:lineRule="auto"/>
              <w:ind w:left="153"/>
              <w:rPr>
                <w:rFonts w:ascii="Montserrat" w:eastAsia="Montserrat" w:hAnsi="Montserrat" w:cs="Montserrat"/>
                <w:color w:val="000000"/>
              </w:rPr>
            </w:pPr>
            <w:r>
              <w:rPr>
                <w:rFonts w:ascii="Montserrat" w:eastAsia="Montserrat" w:hAnsi="Montserrat" w:cs="Montserrat"/>
                <w:color w:val="000000"/>
              </w:rPr>
              <w:t>name</w:t>
            </w:r>
          </w:p>
        </w:tc>
        <w:tc>
          <w:tcPr>
            <w:tcW w:w="7060" w:type="dxa"/>
            <w:shd w:val="clear" w:color="auto" w:fill="auto"/>
            <w:tcMar>
              <w:top w:w="100" w:type="dxa"/>
              <w:left w:w="100" w:type="dxa"/>
              <w:bottom w:w="100" w:type="dxa"/>
              <w:right w:w="100" w:type="dxa"/>
            </w:tcMar>
          </w:tcPr>
          <w:p w14:paraId="4E27D03D" w14:textId="77777777" w:rsidR="006F3D56" w:rsidRDefault="006F3D56">
            <w:pPr>
              <w:widowControl w:val="0"/>
              <w:pBdr>
                <w:top w:val="nil"/>
                <w:left w:val="nil"/>
                <w:bottom w:val="nil"/>
                <w:right w:val="nil"/>
                <w:between w:val="nil"/>
              </w:pBdr>
              <w:spacing w:line="240" w:lineRule="auto"/>
              <w:ind w:left="145"/>
              <w:rPr>
                <w:rFonts w:ascii="Calibri" w:eastAsia="Calibri" w:hAnsi="Calibri" w:cs="Calibri"/>
                <w:color w:val="000000"/>
              </w:rPr>
            </w:pPr>
          </w:p>
        </w:tc>
      </w:tr>
      <w:tr w:rsidR="006F3D56" w14:paraId="71C2544A" w14:textId="77777777">
        <w:trPr>
          <w:trHeight w:val="585"/>
        </w:trPr>
        <w:tc>
          <w:tcPr>
            <w:tcW w:w="3020" w:type="dxa"/>
            <w:shd w:val="clear" w:color="auto" w:fill="auto"/>
            <w:tcMar>
              <w:top w:w="100" w:type="dxa"/>
              <w:left w:w="100" w:type="dxa"/>
              <w:bottom w:w="100" w:type="dxa"/>
              <w:right w:w="100" w:type="dxa"/>
            </w:tcMar>
          </w:tcPr>
          <w:p w14:paraId="2A5F0758" w14:textId="77777777" w:rsidR="006F3D56" w:rsidRDefault="0090720C">
            <w:pPr>
              <w:widowControl w:val="0"/>
              <w:pBdr>
                <w:top w:val="nil"/>
                <w:left w:val="nil"/>
                <w:bottom w:val="nil"/>
                <w:right w:val="nil"/>
                <w:between w:val="nil"/>
              </w:pBdr>
              <w:spacing w:line="240" w:lineRule="auto"/>
              <w:ind w:left="155"/>
              <w:rPr>
                <w:rFonts w:ascii="Montserrat" w:eastAsia="Montserrat" w:hAnsi="Montserrat" w:cs="Montserrat"/>
                <w:color w:val="000000"/>
              </w:rPr>
            </w:pPr>
            <w:r>
              <w:rPr>
                <w:rFonts w:ascii="Montserrat" w:eastAsia="Montserrat" w:hAnsi="Montserrat" w:cs="Montserrat"/>
                <w:color w:val="000000"/>
              </w:rPr>
              <w:t xml:space="preserve">URL </w:t>
            </w:r>
          </w:p>
        </w:tc>
        <w:tc>
          <w:tcPr>
            <w:tcW w:w="7060" w:type="dxa"/>
            <w:shd w:val="clear" w:color="auto" w:fill="auto"/>
            <w:tcMar>
              <w:top w:w="100" w:type="dxa"/>
              <w:left w:w="100" w:type="dxa"/>
              <w:bottom w:w="100" w:type="dxa"/>
              <w:right w:w="100" w:type="dxa"/>
            </w:tcMar>
          </w:tcPr>
          <w:p w14:paraId="1AA9738B" w14:textId="77777777" w:rsidR="006F3D56" w:rsidRDefault="006F3D56">
            <w:pPr>
              <w:widowControl w:val="0"/>
              <w:pBdr>
                <w:top w:val="nil"/>
                <w:left w:val="nil"/>
                <w:bottom w:val="nil"/>
                <w:right w:val="nil"/>
                <w:between w:val="nil"/>
              </w:pBdr>
              <w:spacing w:before="4" w:line="240" w:lineRule="auto"/>
              <w:ind w:left="142"/>
              <w:rPr>
                <w:rFonts w:ascii="Calibri" w:eastAsia="Calibri" w:hAnsi="Calibri" w:cs="Calibri"/>
                <w:color w:val="0000FF"/>
                <w:u w:val="single"/>
              </w:rPr>
            </w:pPr>
          </w:p>
        </w:tc>
      </w:tr>
      <w:tr w:rsidR="006F3D56" w14:paraId="263F1C13" w14:textId="77777777">
        <w:trPr>
          <w:trHeight w:val="585"/>
        </w:trPr>
        <w:tc>
          <w:tcPr>
            <w:tcW w:w="3020" w:type="dxa"/>
            <w:shd w:val="clear" w:color="auto" w:fill="auto"/>
            <w:tcMar>
              <w:top w:w="100" w:type="dxa"/>
              <w:left w:w="100" w:type="dxa"/>
              <w:bottom w:w="100" w:type="dxa"/>
              <w:right w:w="100" w:type="dxa"/>
            </w:tcMar>
          </w:tcPr>
          <w:p w14:paraId="47288EF2" w14:textId="77777777" w:rsidR="006F3D56" w:rsidRDefault="0090720C">
            <w:pPr>
              <w:widowControl w:val="0"/>
              <w:spacing w:line="240" w:lineRule="auto"/>
              <w:ind w:left="157"/>
              <w:rPr>
                <w:rFonts w:ascii="Montserrat" w:eastAsia="Montserrat" w:hAnsi="Montserrat" w:cs="Montserrat"/>
              </w:rPr>
            </w:pPr>
            <w:r>
              <w:rPr>
                <w:rFonts w:ascii="Montserrat" w:eastAsia="Montserrat" w:hAnsi="Montserrat" w:cs="Montserrat"/>
              </w:rPr>
              <w:t xml:space="preserve">Primary contacts </w:t>
            </w:r>
          </w:p>
          <w:p w14:paraId="7A00C1B0" w14:textId="77777777" w:rsidR="006F3D56" w:rsidRDefault="0090720C">
            <w:pPr>
              <w:widowControl w:val="0"/>
              <w:spacing w:before="4" w:line="240" w:lineRule="auto"/>
              <w:ind w:left="154"/>
              <w:rPr>
                <w:rFonts w:ascii="Montserrat" w:eastAsia="Montserrat" w:hAnsi="Montserrat" w:cs="Montserrat"/>
              </w:rPr>
            </w:pPr>
            <w:r>
              <w:rPr>
                <w:rFonts w:ascii="Montserrat" w:eastAsia="Montserrat" w:hAnsi="Montserrat" w:cs="Montserrat"/>
              </w:rPr>
              <w:t>(name, email, phone)</w:t>
            </w:r>
          </w:p>
        </w:tc>
        <w:tc>
          <w:tcPr>
            <w:tcW w:w="7060" w:type="dxa"/>
            <w:shd w:val="clear" w:color="auto" w:fill="auto"/>
            <w:tcMar>
              <w:top w:w="100" w:type="dxa"/>
              <w:left w:w="100" w:type="dxa"/>
              <w:bottom w:w="100" w:type="dxa"/>
              <w:right w:w="100" w:type="dxa"/>
            </w:tcMar>
          </w:tcPr>
          <w:p w14:paraId="0A136CBC" w14:textId="77777777" w:rsidR="006F3D56" w:rsidRDefault="006F3D56">
            <w:pPr>
              <w:widowControl w:val="0"/>
              <w:pBdr>
                <w:top w:val="nil"/>
                <w:left w:val="nil"/>
                <w:bottom w:val="nil"/>
                <w:right w:val="nil"/>
                <w:between w:val="nil"/>
              </w:pBdr>
              <w:spacing w:before="4" w:line="240" w:lineRule="auto"/>
              <w:ind w:left="142"/>
              <w:rPr>
                <w:rFonts w:ascii="Calibri" w:eastAsia="Calibri" w:hAnsi="Calibri" w:cs="Calibri"/>
                <w:color w:val="0000FF"/>
                <w:u w:val="single"/>
              </w:rPr>
            </w:pPr>
          </w:p>
        </w:tc>
      </w:tr>
    </w:tbl>
    <w:p w14:paraId="5E24CC15" w14:textId="77777777" w:rsidR="006F3D56" w:rsidRDefault="006F3D56">
      <w:pPr>
        <w:widowControl w:val="0"/>
        <w:pBdr>
          <w:top w:val="nil"/>
          <w:left w:val="nil"/>
          <w:bottom w:val="nil"/>
          <w:right w:val="nil"/>
          <w:between w:val="nil"/>
        </w:pBdr>
        <w:spacing w:line="240" w:lineRule="auto"/>
        <w:rPr>
          <w:rFonts w:ascii="Calibri" w:eastAsia="Calibri" w:hAnsi="Calibri" w:cs="Calibri"/>
          <w:sz w:val="20"/>
          <w:szCs w:val="20"/>
        </w:rPr>
      </w:pPr>
    </w:p>
    <w:p w14:paraId="44B630E6" w14:textId="77777777" w:rsidR="006F3D56" w:rsidRDefault="006F3D56">
      <w:pPr>
        <w:widowControl w:val="0"/>
        <w:pBdr>
          <w:top w:val="nil"/>
          <w:left w:val="nil"/>
          <w:bottom w:val="nil"/>
          <w:right w:val="nil"/>
          <w:between w:val="nil"/>
        </w:pBdr>
        <w:spacing w:line="240" w:lineRule="auto"/>
        <w:rPr>
          <w:rFonts w:ascii="Calibri" w:eastAsia="Calibri" w:hAnsi="Calibri" w:cs="Calibri"/>
          <w:sz w:val="20"/>
          <w:szCs w:val="20"/>
        </w:rPr>
      </w:pPr>
    </w:p>
    <w:p w14:paraId="1C7EB748" w14:textId="77777777" w:rsidR="006F3D56" w:rsidRDefault="0090720C">
      <w:pPr>
        <w:widowControl w:val="0"/>
        <w:spacing w:before="289" w:line="240" w:lineRule="auto"/>
        <w:rPr>
          <w:rFonts w:ascii="Calibri" w:eastAsia="Calibri" w:hAnsi="Calibri" w:cs="Calibri"/>
          <w:color w:val="9900FF"/>
          <w:sz w:val="20"/>
          <w:szCs w:val="20"/>
        </w:rPr>
      </w:pPr>
      <w:r>
        <w:rPr>
          <w:rFonts w:ascii="Montserrat" w:eastAsia="Montserrat" w:hAnsi="Montserrat" w:cs="Montserrat"/>
          <w:b/>
          <w:color w:val="9900FF"/>
        </w:rPr>
        <w:t>Initiative description &amp; ambition</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7060"/>
      </w:tblGrid>
      <w:tr w:rsidR="006F3D56" w14:paraId="50BE9F33" w14:textId="77777777">
        <w:trPr>
          <w:trHeight w:val="1560"/>
        </w:trPr>
        <w:tc>
          <w:tcPr>
            <w:tcW w:w="3020" w:type="dxa"/>
            <w:shd w:val="clear" w:color="auto" w:fill="auto"/>
            <w:tcMar>
              <w:top w:w="100" w:type="dxa"/>
              <w:left w:w="100" w:type="dxa"/>
              <w:bottom w:w="100" w:type="dxa"/>
              <w:right w:w="100" w:type="dxa"/>
            </w:tcMar>
          </w:tcPr>
          <w:p w14:paraId="444A02D3" w14:textId="77777777" w:rsidR="006F3D56" w:rsidRDefault="0090720C">
            <w:pPr>
              <w:widowControl w:val="0"/>
              <w:spacing w:line="237" w:lineRule="auto"/>
              <w:ind w:right="324"/>
              <w:rPr>
                <w:rFonts w:ascii="Montserrat" w:eastAsia="Montserrat" w:hAnsi="Montserrat" w:cs="Montserrat"/>
              </w:rPr>
            </w:pPr>
            <w:r>
              <w:rPr>
                <w:rFonts w:ascii="Montserrat" w:eastAsia="Montserrat" w:hAnsi="Montserrat" w:cs="Montserrat"/>
              </w:rPr>
              <w:t>Short description of the network/initiative</w:t>
            </w:r>
          </w:p>
        </w:tc>
        <w:tc>
          <w:tcPr>
            <w:tcW w:w="7060" w:type="dxa"/>
            <w:shd w:val="clear" w:color="auto" w:fill="auto"/>
            <w:tcMar>
              <w:top w:w="100" w:type="dxa"/>
              <w:left w:w="100" w:type="dxa"/>
              <w:bottom w:w="100" w:type="dxa"/>
              <w:right w:w="100" w:type="dxa"/>
            </w:tcMar>
          </w:tcPr>
          <w:p w14:paraId="665B1EEF" w14:textId="77777777" w:rsidR="006F3D56" w:rsidRDefault="006F3D56">
            <w:pPr>
              <w:widowControl w:val="0"/>
              <w:spacing w:before="469" w:line="237" w:lineRule="auto"/>
              <w:ind w:left="133" w:right="311" w:firstLine="11"/>
              <w:jc w:val="both"/>
              <w:rPr>
                <w:rFonts w:ascii="Calibri" w:eastAsia="Calibri" w:hAnsi="Calibri" w:cs="Calibri"/>
              </w:rPr>
            </w:pPr>
          </w:p>
        </w:tc>
      </w:tr>
      <w:tr w:rsidR="006F3D56" w14:paraId="18400513" w14:textId="77777777">
        <w:trPr>
          <w:trHeight w:val="1905"/>
        </w:trPr>
        <w:tc>
          <w:tcPr>
            <w:tcW w:w="3020" w:type="dxa"/>
            <w:shd w:val="clear" w:color="auto" w:fill="auto"/>
            <w:tcMar>
              <w:top w:w="100" w:type="dxa"/>
              <w:left w:w="100" w:type="dxa"/>
              <w:bottom w:w="100" w:type="dxa"/>
              <w:right w:w="100" w:type="dxa"/>
            </w:tcMar>
          </w:tcPr>
          <w:p w14:paraId="3BEE4257" w14:textId="3E8D6B92" w:rsidR="006F3D56" w:rsidRDefault="0090720C">
            <w:pPr>
              <w:widowControl w:val="0"/>
              <w:pBdr>
                <w:top w:val="nil"/>
                <w:left w:val="nil"/>
                <w:bottom w:val="nil"/>
                <w:right w:val="nil"/>
                <w:between w:val="nil"/>
              </w:pBdr>
              <w:spacing w:line="237" w:lineRule="auto"/>
              <w:ind w:left="153" w:right="106"/>
              <w:rPr>
                <w:rFonts w:ascii="Montserrat" w:eastAsia="Montserrat" w:hAnsi="Montserrat" w:cs="Montserrat"/>
                <w:color w:val="000000"/>
              </w:rPr>
            </w:pPr>
            <w:r>
              <w:rPr>
                <w:rFonts w:ascii="Montserrat" w:eastAsia="Montserrat" w:hAnsi="Montserrat" w:cs="Montserrat"/>
                <w:color w:val="000000"/>
              </w:rPr>
              <w:t xml:space="preserve">How many actors have </w:t>
            </w:r>
            <w:r>
              <w:rPr>
                <w:rFonts w:ascii="Montserrat" w:eastAsia="Montserrat" w:hAnsi="Montserrat" w:cs="Montserrat"/>
              </w:rPr>
              <w:t xml:space="preserve">aligned with </w:t>
            </w:r>
            <w:r w:rsidR="00B238E5">
              <w:rPr>
                <w:rFonts w:ascii="Montserrat" w:eastAsia="Montserrat" w:hAnsi="Montserrat" w:cs="Montserrat"/>
              </w:rPr>
              <w:t>Race to Zero</w:t>
            </w:r>
            <w:r>
              <w:rPr>
                <w:rFonts w:ascii="Montserrat" w:eastAsia="Montserrat" w:hAnsi="Montserrat" w:cs="Montserrat"/>
              </w:rPr>
              <w:t xml:space="preserve"> criteria </w:t>
            </w:r>
            <w:r>
              <w:rPr>
                <w:rFonts w:ascii="Montserrat" w:eastAsia="Montserrat" w:hAnsi="Montserrat" w:cs="Montserrat"/>
                <w:color w:val="000000"/>
              </w:rPr>
              <w:t xml:space="preserve">under your network/ </w:t>
            </w:r>
          </w:p>
          <w:p w14:paraId="3E73E324" w14:textId="77777777" w:rsidR="006F3D56" w:rsidRDefault="0090720C">
            <w:pPr>
              <w:widowControl w:val="0"/>
              <w:pBdr>
                <w:top w:val="nil"/>
                <w:left w:val="nil"/>
                <w:bottom w:val="nil"/>
                <w:right w:val="nil"/>
                <w:between w:val="nil"/>
              </w:pBdr>
              <w:spacing w:before="7" w:line="240" w:lineRule="auto"/>
              <w:ind w:left="149"/>
              <w:rPr>
                <w:rFonts w:ascii="Montserrat" w:eastAsia="Montserrat" w:hAnsi="Montserrat" w:cs="Montserrat"/>
                <w:color w:val="000000"/>
              </w:rPr>
            </w:pPr>
            <w:r>
              <w:rPr>
                <w:rFonts w:ascii="Montserrat" w:eastAsia="Montserrat" w:hAnsi="Montserrat" w:cs="Montserrat"/>
                <w:color w:val="000000"/>
              </w:rPr>
              <w:t>initiative?</w:t>
            </w:r>
          </w:p>
        </w:tc>
        <w:tc>
          <w:tcPr>
            <w:tcW w:w="7060" w:type="dxa"/>
            <w:shd w:val="clear" w:color="auto" w:fill="auto"/>
            <w:tcMar>
              <w:top w:w="100" w:type="dxa"/>
              <w:left w:w="100" w:type="dxa"/>
              <w:bottom w:w="100" w:type="dxa"/>
              <w:right w:w="100" w:type="dxa"/>
            </w:tcMar>
          </w:tcPr>
          <w:p w14:paraId="7EDDA641" w14:textId="77777777" w:rsidR="006F3D56" w:rsidRDefault="006F3D56">
            <w:pPr>
              <w:widowControl w:val="0"/>
              <w:pBdr>
                <w:top w:val="nil"/>
                <w:left w:val="nil"/>
                <w:bottom w:val="nil"/>
                <w:right w:val="nil"/>
                <w:between w:val="nil"/>
              </w:pBdr>
              <w:spacing w:line="237" w:lineRule="auto"/>
              <w:ind w:left="135" w:right="354" w:hanging="8"/>
              <w:jc w:val="both"/>
              <w:rPr>
                <w:rFonts w:ascii="Calibri" w:eastAsia="Calibri" w:hAnsi="Calibri" w:cs="Calibri"/>
                <w:color w:val="000000"/>
              </w:rPr>
            </w:pPr>
          </w:p>
        </w:tc>
      </w:tr>
      <w:tr w:rsidR="006F3D56" w14:paraId="050FB349" w14:textId="77777777">
        <w:trPr>
          <w:trHeight w:val="1905"/>
        </w:trPr>
        <w:tc>
          <w:tcPr>
            <w:tcW w:w="3020" w:type="dxa"/>
            <w:shd w:val="clear" w:color="auto" w:fill="auto"/>
            <w:tcMar>
              <w:top w:w="100" w:type="dxa"/>
              <w:left w:w="100" w:type="dxa"/>
              <w:bottom w:w="100" w:type="dxa"/>
              <w:right w:w="100" w:type="dxa"/>
            </w:tcMar>
          </w:tcPr>
          <w:p w14:paraId="6B0F6E4F" w14:textId="77777777" w:rsidR="006F3D56" w:rsidRDefault="0090720C">
            <w:pPr>
              <w:widowControl w:val="0"/>
              <w:spacing w:line="237" w:lineRule="auto"/>
              <w:ind w:left="124" w:right="364" w:firstLine="33"/>
              <w:rPr>
                <w:rFonts w:ascii="Montserrat" w:eastAsia="Montserrat" w:hAnsi="Montserrat" w:cs="Montserrat"/>
              </w:rPr>
            </w:pPr>
            <w:r>
              <w:rPr>
                <w:rFonts w:ascii="Montserrat" w:eastAsia="Montserrat" w:hAnsi="Montserrat" w:cs="Montserrat"/>
              </w:rPr>
              <w:t xml:space="preserve">How many actors do you aim to have </w:t>
            </w:r>
          </w:p>
          <w:p w14:paraId="4A07C6AF" w14:textId="77777777" w:rsidR="006F3D56" w:rsidRDefault="0090720C">
            <w:pPr>
              <w:widowControl w:val="0"/>
              <w:spacing w:before="7" w:line="240" w:lineRule="auto"/>
              <w:ind w:left="153" w:right="106"/>
              <w:rPr>
                <w:rFonts w:ascii="Montserrat" w:eastAsia="Montserrat" w:hAnsi="Montserrat" w:cs="Montserrat"/>
              </w:rPr>
            </w:pPr>
            <w:r>
              <w:rPr>
                <w:rFonts w:ascii="Montserrat" w:eastAsia="Montserrat" w:hAnsi="Montserrat" w:cs="Montserrat"/>
              </w:rPr>
              <w:t xml:space="preserve">making net zero </w:t>
            </w:r>
          </w:p>
          <w:p w14:paraId="275DF653" w14:textId="77777777" w:rsidR="006F3D56" w:rsidRDefault="0090720C">
            <w:pPr>
              <w:widowControl w:val="0"/>
              <w:spacing w:before="4" w:line="237" w:lineRule="auto"/>
              <w:ind w:left="141" w:right="353" w:hanging="1"/>
              <w:rPr>
                <w:rFonts w:ascii="Montserrat" w:eastAsia="Montserrat" w:hAnsi="Montserrat" w:cs="Montserrat"/>
              </w:rPr>
            </w:pPr>
            <w:r>
              <w:rPr>
                <w:rFonts w:ascii="Montserrat" w:eastAsia="Montserrat" w:hAnsi="Montserrat" w:cs="Montserrat"/>
              </w:rPr>
              <w:t>commitments in the 12 months, 2-3 years and by 2030?</w:t>
            </w:r>
          </w:p>
        </w:tc>
        <w:tc>
          <w:tcPr>
            <w:tcW w:w="7060" w:type="dxa"/>
            <w:shd w:val="clear" w:color="auto" w:fill="auto"/>
            <w:tcMar>
              <w:top w:w="100" w:type="dxa"/>
              <w:left w:w="100" w:type="dxa"/>
              <w:bottom w:w="100" w:type="dxa"/>
              <w:right w:w="100" w:type="dxa"/>
            </w:tcMar>
          </w:tcPr>
          <w:p w14:paraId="5ABFA452" w14:textId="77777777" w:rsidR="006F3D56" w:rsidRDefault="006F3D56">
            <w:pPr>
              <w:widowControl w:val="0"/>
              <w:pBdr>
                <w:top w:val="nil"/>
                <w:left w:val="nil"/>
                <w:bottom w:val="nil"/>
                <w:right w:val="nil"/>
                <w:between w:val="nil"/>
              </w:pBdr>
              <w:spacing w:line="237" w:lineRule="auto"/>
              <w:ind w:left="135" w:right="354" w:hanging="8"/>
              <w:jc w:val="both"/>
              <w:rPr>
                <w:rFonts w:ascii="Calibri" w:eastAsia="Calibri" w:hAnsi="Calibri" w:cs="Calibri"/>
                <w:color w:val="000000"/>
              </w:rPr>
            </w:pPr>
          </w:p>
        </w:tc>
      </w:tr>
    </w:tbl>
    <w:p w14:paraId="465DB4A9" w14:textId="77777777" w:rsidR="006F3D56" w:rsidRDefault="006F3D56">
      <w:pPr>
        <w:widowControl w:val="0"/>
        <w:pBdr>
          <w:top w:val="nil"/>
          <w:left w:val="nil"/>
          <w:bottom w:val="nil"/>
          <w:right w:val="nil"/>
          <w:between w:val="nil"/>
        </w:pBdr>
        <w:rPr>
          <w:color w:val="000000"/>
          <w:sz w:val="20"/>
          <w:szCs w:val="20"/>
        </w:rPr>
      </w:pPr>
    </w:p>
    <w:p w14:paraId="13E899A1" w14:textId="77777777" w:rsidR="006F3D56" w:rsidRDefault="006F3D56">
      <w:pPr>
        <w:widowControl w:val="0"/>
        <w:pBdr>
          <w:top w:val="nil"/>
          <w:left w:val="nil"/>
          <w:bottom w:val="nil"/>
          <w:right w:val="nil"/>
          <w:between w:val="nil"/>
        </w:pBdr>
        <w:spacing w:line="240" w:lineRule="auto"/>
        <w:jc w:val="right"/>
        <w:rPr>
          <w:rFonts w:ascii="Calibri" w:eastAsia="Calibri" w:hAnsi="Calibri" w:cs="Calibri"/>
          <w:color w:val="000000"/>
          <w:sz w:val="20"/>
          <w:szCs w:val="20"/>
        </w:rPr>
      </w:pPr>
    </w:p>
    <w:p w14:paraId="5D5A6DFC" w14:textId="77777777" w:rsidR="006F3D56" w:rsidRDefault="006F3D56">
      <w:pPr>
        <w:widowControl w:val="0"/>
        <w:pBdr>
          <w:top w:val="nil"/>
          <w:left w:val="nil"/>
          <w:bottom w:val="nil"/>
          <w:right w:val="nil"/>
          <w:between w:val="nil"/>
        </w:pBdr>
        <w:rPr>
          <w:color w:val="000000"/>
          <w:sz w:val="20"/>
          <w:szCs w:val="20"/>
        </w:rPr>
      </w:pPr>
    </w:p>
    <w:p w14:paraId="7A758721" w14:textId="77777777" w:rsidR="00B238E5" w:rsidRDefault="00B238E5">
      <w:pPr>
        <w:widowControl w:val="0"/>
        <w:pBdr>
          <w:top w:val="nil"/>
          <w:left w:val="nil"/>
          <w:bottom w:val="nil"/>
          <w:right w:val="nil"/>
          <w:between w:val="nil"/>
        </w:pBdr>
        <w:spacing w:line="240" w:lineRule="auto"/>
        <w:rPr>
          <w:rFonts w:ascii="Montserrat" w:eastAsia="Montserrat" w:hAnsi="Montserrat" w:cs="Montserrat"/>
          <w:b/>
          <w:color w:val="9900FF"/>
        </w:rPr>
      </w:pPr>
    </w:p>
    <w:p w14:paraId="3C776991" w14:textId="77777777" w:rsidR="00B238E5" w:rsidRDefault="00B238E5">
      <w:pPr>
        <w:widowControl w:val="0"/>
        <w:pBdr>
          <w:top w:val="nil"/>
          <w:left w:val="nil"/>
          <w:bottom w:val="nil"/>
          <w:right w:val="nil"/>
          <w:between w:val="nil"/>
        </w:pBdr>
        <w:spacing w:line="240" w:lineRule="auto"/>
        <w:rPr>
          <w:rFonts w:ascii="Montserrat" w:eastAsia="Montserrat" w:hAnsi="Montserrat" w:cs="Montserrat"/>
          <w:b/>
          <w:color w:val="9900FF"/>
        </w:rPr>
      </w:pPr>
    </w:p>
    <w:p w14:paraId="30CA0868" w14:textId="09CDEFDB" w:rsidR="006F3D56" w:rsidRDefault="0090720C">
      <w:pPr>
        <w:widowControl w:val="0"/>
        <w:pBdr>
          <w:top w:val="nil"/>
          <w:left w:val="nil"/>
          <w:bottom w:val="nil"/>
          <w:right w:val="nil"/>
          <w:between w:val="nil"/>
        </w:pBdr>
        <w:spacing w:line="240" w:lineRule="auto"/>
        <w:rPr>
          <w:rFonts w:ascii="Montserrat" w:eastAsia="Montserrat" w:hAnsi="Montserrat" w:cs="Montserrat"/>
          <w:b/>
          <w:color w:val="9900FF"/>
        </w:rPr>
      </w:pPr>
      <w:r>
        <w:rPr>
          <w:rFonts w:ascii="Montserrat" w:eastAsia="Montserrat" w:hAnsi="Montserrat" w:cs="Montserrat"/>
          <w:b/>
          <w:color w:val="9900FF"/>
        </w:rPr>
        <w:t xml:space="preserve">Starting Line Criteria </w:t>
      </w:r>
    </w:p>
    <w:p w14:paraId="51B142B7" w14:textId="77777777" w:rsidR="006F3D56" w:rsidRDefault="0090720C">
      <w:pPr>
        <w:widowControl w:val="0"/>
        <w:pBdr>
          <w:top w:val="nil"/>
          <w:left w:val="nil"/>
          <w:bottom w:val="nil"/>
          <w:right w:val="nil"/>
          <w:between w:val="nil"/>
        </w:pBdr>
        <w:spacing w:before="289" w:line="237" w:lineRule="auto"/>
        <w:ind w:right="1228"/>
        <w:rPr>
          <w:rFonts w:ascii="Calibri" w:eastAsia="Calibri" w:hAnsi="Calibri" w:cs="Calibri"/>
          <w:sz w:val="20"/>
          <w:szCs w:val="20"/>
        </w:rPr>
      </w:pPr>
      <w:r>
        <w:rPr>
          <w:rFonts w:ascii="Montserrat" w:eastAsia="Montserrat" w:hAnsi="Montserrat" w:cs="Montserrat"/>
          <w:color w:val="000000"/>
        </w:rPr>
        <w:t xml:space="preserve">Please explain how commitments under your network/initiative meet the </w:t>
      </w:r>
      <w:r>
        <w:rPr>
          <w:rFonts w:ascii="Montserrat" w:eastAsia="Montserrat" w:hAnsi="Montserrat" w:cs="Montserrat"/>
          <w:color w:val="000000"/>
          <w:u w:val="single"/>
        </w:rPr>
        <w:t xml:space="preserve">following </w:t>
      </w:r>
      <w:r>
        <w:rPr>
          <w:rFonts w:ascii="Montserrat" w:eastAsia="Montserrat" w:hAnsi="Montserrat" w:cs="Montserrat"/>
          <w:u w:val="single"/>
        </w:rPr>
        <w:t>starting line criteria</w:t>
      </w:r>
      <w:r>
        <w:rPr>
          <w:rFonts w:ascii="Montserrat" w:eastAsia="Montserrat" w:hAnsi="Montserrat" w:cs="Montserrat"/>
          <w:color w:val="000000"/>
          <w:u w:val="single"/>
        </w:rPr>
        <w:t>.</w:t>
      </w:r>
      <w:r>
        <w:rPr>
          <w:rFonts w:ascii="Montserrat" w:eastAsia="Montserrat" w:hAnsi="Montserrat" w:cs="Montserrat"/>
          <w:color w:val="000000"/>
        </w:rPr>
        <w:t xml:space="preserve"> </w:t>
      </w:r>
      <w:r>
        <w:rPr>
          <w:rFonts w:ascii="Montserrat" w:eastAsia="Montserrat" w:hAnsi="Montserrat" w:cs="Montserrat"/>
        </w:rPr>
        <w:t xml:space="preserve">Members must meet all of these criteria. </w:t>
      </w:r>
    </w:p>
    <w:p w14:paraId="18594485" w14:textId="77777777" w:rsidR="006F3D56" w:rsidRDefault="006F3D56">
      <w:pPr>
        <w:widowControl w:val="0"/>
        <w:pBdr>
          <w:top w:val="nil"/>
          <w:left w:val="nil"/>
          <w:bottom w:val="nil"/>
          <w:right w:val="nil"/>
          <w:between w:val="nil"/>
        </w:pBdr>
        <w:spacing w:before="289" w:line="237" w:lineRule="auto"/>
        <w:ind w:right="1228"/>
        <w:rPr>
          <w:rFonts w:ascii="Calibri" w:eastAsia="Calibri" w:hAnsi="Calibri" w:cs="Calibri"/>
          <w:sz w:val="20"/>
          <w:szCs w:val="20"/>
        </w:rPr>
      </w:pPr>
    </w:p>
    <w:tbl>
      <w:tblPr>
        <w:tblStyle w:val="a1"/>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890"/>
      </w:tblGrid>
      <w:tr w:rsidR="006F3D56" w14:paraId="3B4186B4" w14:textId="77777777">
        <w:tc>
          <w:tcPr>
            <w:tcW w:w="2310" w:type="dxa"/>
            <w:shd w:val="clear" w:color="auto" w:fill="auto"/>
            <w:tcMar>
              <w:top w:w="100" w:type="dxa"/>
              <w:left w:w="100" w:type="dxa"/>
              <w:bottom w:w="100" w:type="dxa"/>
              <w:right w:w="100" w:type="dxa"/>
            </w:tcMar>
          </w:tcPr>
          <w:p w14:paraId="33A65438" w14:textId="77777777" w:rsidR="006F3D56" w:rsidRDefault="0090720C">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r>
              <w:rPr>
                <w:rFonts w:ascii="Montserrat" w:eastAsia="Montserrat" w:hAnsi="Montserrat" w:cs="Montserrat"/>
                <w:b/>
                <w:color w:val="9900FF"/>
                <w:sz w:val="20"/>
                <w:szCs w:val="20"/>
              </w:rPr>
              <w:t>PLEDGE</w:t>
            </w:r>
          </w:p>
          <w:p w14:paraId="0EF9C123"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1E73188F"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4081EC4F"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53535BAE"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3FF0F8E7"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1A8995D4"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2B45ACAD"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tc>
        <w:tc>
          <w:tcPr>
            <w:tcW w:w="7890" w:type="dxa"/>
            <w:shd w:val="clear" w:color="auto" w:fill="auto"/>
            <w:tcMar>
              <w:top w:w="100" w:type="dxa"/>
              <w:left w:w="100" w:type="dxa"/>
              <w:bottom w:w="100" w:type="dxa"/>
              <w:right w:w="100" w:type="dxa"/>
            </w:tcMar>
          </w:tcPr>
          <w:p w14:paraId="2AFE2757"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 xml:space="preserve">Does the network / initiative clearly require actors to have a NZ target by 2050, and an interim target for members to contribute their fair share of halving emissions by 2030? </w:t>
            </w:r>
          </w:p>
          <w:p w14:paraId="7337FACF" w14:textId="77777777" w:rsidR="006F3D56" w:rsidRPr="00B238E5" w:rsidRDefault="006F3D56">
            <w:pPr>
              <w:widowControl w:val="0"/>
              <w:rPr>
                <w:rFonts w:ascii="Calibri" w:eastAsia="Calibri" w:hAnsi="Calibri" w:cs="Calibri"/>
                <w:i/>
                <w:color w:val="000000" w:themeColor="text1"/>
                <w:sz w:val="20"/>
                <w:szCs w:val="20"/>
              </w:rPr>
            </w:pPr>
          </w:p>
          <w:p w14:paraId="459DDEF8"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Note any exceptions or deviations. Are targets required to be firmly embedded at the head of organisation level?</w:t>
            </w:r>
          </w:p>
          <w:p w14:paraId="547FAF07" w14:textId="77777777" w:rsidR="006F3D56" w:rsidRPr="00B238E5" w:rsidRDefault="006F3D56">
            <w:pPr>
              <w:widowControl w:val="0"/>
              <w:rPr>
                <w:rFonts w:ascii="Calibri" w:eastAsia="Calibri" w:hAnsi="Calibri" w:cs="Calibri"/>
                <w:i/>
                <w:color w:val="000000" w:themeColor="text1"/>
                <w:sz w:val="20"/>
                <w:szCs w:val="20"/>
              </w:rPr>
            </w:pPr>
          </w:p>
          <w:p w14:paraId="416A7EB4"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 xml:space="preserve">Can you provide evidence that organizations actually have such targets? </w:t>
            </w:r>
          </w:p>
          <w:p w14:paraId="2D8B8D18" w14:textId="77777777" w:rsidR="006F3D56" w:rsidRPr="00B238E5" w:rsidRDefault="006F3D56">
            <w:pPr>
              <w:widowControl w:val="0"/>
              <w:rPr>
                <w:rFonts w:ascii="Calibri" w:eastAsia="Calibri" w:hAnsi="Calibri" w:cs="Calibri"/>
                <w:i/>
                <w:color w:val="000000" w:themeColor="text1"/>
                <w:sz w:val="20"/>
                <w:szCs w:val="20"/>
              </w:rPr>
            </w:pPr>
          </w:p>
          <w:p w14:paraId="5DB0930E"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 xml:space="preserve">To the extent some emissions are NOT included (across scopes 1, 2 and 3), what justifications, if any, are given (e.g. trivial amount, data are impossible to find, actors lack power to control, etc.)? </w:t>
            </w:r>
          </w:p>
          <w:p w14:paraId="5A0668E9" w14:textId="77777777" w:rsidR="006F3D56" w:rsidRPr="00B238E5" w:rsidRDefault="006F3D56">
            <w:pPr>
              <w:widowControl w:val="0"/>
              <w:rPr>
                <w:rFonts w:ascii="Calibri" w:eastAsia="Calibri" w:hAnsi="Calibri" w:cs="Calibri"/>
                <w:i/>
                <w:color w:val="000000" w:themeColor="text1"/>
                <w:sz w:val="20"/>
                <w:szCs w:val="20"/>
              </w:rPr>
            </w:pPr>
          </w:p>
          <w:p w14:paraId="42F390E8"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Do your members count any offsetting projects as part of their emissions reduction targets? Are these similar to peer networks / initiatives?</w:t>
            </w:r>
          </w:p>
          <w:p w14:paraId="150ADB17" w14:textId="77777777" w:rsidR="006F3D56" w:rsidRPr="00B238E5" w:rsidRDefault="006F3D56">
            <w:pPr>
              <w:widowControl w:val="0"/>
              <w:rPr>
                <w:rFonts w:ascii="Calibri" w:eastAsia="Calibri" w:hAnsi="Calibri" w:cs="Calibri"/>
                <w:i/>
                <w:color w:val="000000" w:themeColor="text1"/>
                <w:sz w:val="20"/>
                <w:szCs w:val="20"/>
              </w:rPr>
            </w:pPr>
          </w:p>
          <w:p w14:paraId="5C83CDC8"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How does your network/ initiative support actors to make pledges?</w:t>
            </w:r>
          </w:p>
          <w:p w14:paraId="477A55FC" w14:textId="77777777" w:rsidR="006F3D56" w:rsidRPr="00B238E5" w:rsidRDefault="006F3D56">
            <w:pPr>
              <w:widowControl w:val="0"/>
              <w:pBdr>
                <w:top w:val="nil"/>
                <w:left w:val="nil"/>
                <w:bottom w:val="nil"/>
                <w:right w:val="nil"/>
                <w:between w:val="nil"/>
              </w:pBdr>
              <w:spacing w:line="240" w:lineRule="auto"/>
              <w:rPr>
                <w:rFonts w:ascii="Calibri" w:eastAsia="Calibri" w:hAnsi="Calibri" w:cs="Calibri"/>
                <w:color w:val="000000" w:themeColor="text1"/>
                <w:sz w:val="20"/>
                <w:szCs w:val="20"/>
              </w:rPr>
            </w:pPr>
          </w:p>
        </w:tc>
      </w:tr>
      <w:tr w:rsidR="006F3D56" w14:paraId="54F2F11B" w14:textId="77777777">
        <w:tc>
          <w:tcPr>
            <w:tcW w:w="2310" w:type="dxa"/>
            <w:shd w:val="clear" w:color="auto" w:fill="auto"/>
            <w:tcMar>
              <w:top w:w="100" w:type="dxa"/>
              <w:left w:w="100" w:type="dxa"/>
              <w:bottom w:w="100" w:type="dxa"/>
              <w:right w:w="100" w:type="dxa"/>
            </w:tcMar>
          </w:tcPr>
          <w:p w14:paraId="5BD97F48" w14:textId="77777777" w:rsidR="006F3D56" w:rsidRDefault="0090720C">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r>
              <w:rPr>
                <w:rFonts w:ascii="Montserrat" w:eastAsia="Montserrat" w:hAnsi="Montserrat" w:cs="Montserrat"/>
                <w:b/>
                <w:color w:val="9900FF"/>
                <w:sz w:val="20"/>
                <w:szCs w:val="20"/>
              </w:rPr>
              <w:t>PLAN</w:t>
            </w:r>
          </w:p>
          <w:p w14:paraId="41F4C978"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66E1D20A"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0043B47C"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406FAD46"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17572110"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049C2162"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tc>
        <w:tc>
          <w:tcPr>
            <w:tcW w:w="7890" w:type="dxa"/>
            <w:shd w:val="clear" w:color="auto" w:fill="auto"/>
            <w:tcMar>
              <w:top w:w="100" w:type="dxa"/>
              <w:left w:w="100" w:type="dxa"/>
              <w:bottom w:w="100" w:type="dxa"/>
              <w:right w:w="100" w:type="dxa"/>
            </w:tcMar>
          </w:tcPr>
          <w:p w14:paraId="74B95369"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 xml:space="preserve">Are Transition (City/ Region) Plans required? </w:t>
            </w:r>
          </w:p>
          <w:p w14:paraId="04C1E6CC" w14:textId="77777777" w:rsidR="006F3D56" w:rsidRPr="00B238E5" w:rsidRDefault="006F3D56">
            <w:pPr>
              <w:widowControl w:val="0"/>
              <w:rPr>
                <w:rFonts w:ascii="Calibri" w:eastAsia="Calibri" w:hAnsi="Calibri" w:cs="Calibri"/>
                <w:i/>
                <w:color w:val="000000" w:themeColor="text1"/>
                <w:sz w:val="20"/>
                <w:szCs w:val="20"/>
              </w:rPr>
            </w:pPr>
          </w:p>
          <w:p w14:paraId="1DBFD922"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Are they published within 12 months of joining, on a public platform? Can you find evidence of these plans existing?</w:t>
            </w:r>
          </w:p>
          <w:p w14:paraId="63F9A998" w14:textId="77777777" w:rsidR="006F3D56" w:rsidRPr="00B238E5" w:rsidRDefault="006F3D56">
            <w:pPr>
              <w:widowControl w:val="0"/>
              <w:rPr>
                <w:rFonts w:ascii="Calibri" w:eastAsia="Calibri" w:hAnsi="Calibri" w:cs="Calibri"/>
                <w:i/>
                <w:color w:val="000000" w:themeColor="text1"/>
                <w:sz w:val="20"/>
                <w:szCs w:val="20"/>
              </w:rPr>
            </w:pPr>
          </w:p>
          <w:p w14:paraId="7BEC078E"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 xml:space="preserve">What level of ambition is required of actions within the next 12 months, within 2-3 years and by 2030s, if any? </w:t>
            </w:r>
          </w:p>
          <w:p w14:paraId="28EABC89" w14:textId="77777777" w:rsidR="006F3D56" w:rsidRPr="00B238E5" w:rsidRDefault="006F3D56">
            <w:pPr>
              <w:widowControl w:val="0"/>
              <w:rPr>
                <w:rFonts w:ascii="Calibri" w:eastAsia="Calibri" w:hAnsi="Calibri" w:cs="Calibri"/>
                <w:i/>
                <w:color w:val="000000" w:themeColor="text1"/>
                <w:sz w:val="20"/>
                <w:szCs w:val="20"/>
              </w:rPr>
            </w:pPr>
          </w:p>
          <w:p w14:paraId="504FA79D"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 xml:space="preserve">How does the network/initiative require/support actors to make plans? </w:t>
            </w:r>
          </w:p>
          <w:p w14:paraId="1ADE15B1" w14:textId="77777777" w:rsidR="006F3D56" w:rsidRPr="00B238E5" w:rsidRDefault="006F3D56">
            <w:pPr>
              <w:widowControl w:val="0"/>
              <w:rPr>
                <w:rFonts w:ascii="Calibri" w:eastAsia="Calibri" w:hAnsi="Calibri" w:cs="Calibri"/>
                <w:i/>
                <w:color w:val="000000" w:themeColor="text1"/>
                <w:sz w:val="20"/>
                <w:szCs w:val="20"/>
              </w:rPr>
            </w:pPr>
          </w:p>
        </w:tc>
      </w:tr>
      <w:tr w:rsidR="006F3D56" w14:paraId="0A0C3A9A" w14:textId="77777777">
        <w:tc>
          <w:tcPr>
            <w:tcW w:w="2310" w:type="dxa"/>
            <w:shd w:val="clear" w:color="auto" w:fill="auto"/>
            <w:tcMar>
              <w:top w:w="100" w:type="dxa"/>
              <w:left w:w="100" w:type="dxa"/>
              <w:bottom w:w="100" w:type="dxa"/>
              <w:right w:w="100" w:type="dxa"/>
            </w:tcMar>
          </w:tcPr>
          <w:p w14:paraId="07186F6E" w14:textId="77777777" w:rsidR="006F3D56" w:rsidRDefault="0090720C">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r>
              <w:rPr>
                <w:rFonts w:ascii="Montserrat" w:eastAsia="Montserrat" w:hAnsi="Montserrat" w:cs="Montserrat"/>
                <w:b/>
                <w:color w:val="9900FF"/>
                <w:sz w:val="20"/>
                <w:szCs w:val="20"/>
              </w:rPr>
              <w:t>PROCEED</w:t>
            </w:r>
          </w:p>
          <w:p w14:paraId="4F778189"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36B155EA"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4C39B01F"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5C26855A"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4CD6C3B5"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661ED3D0"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tc>
        <w:tc>
          <w:tcPr>
            <w:tcW w:w="7890" w:type="dxa"/>
            <w:shd w:val="clear" w:color="auto" w:fill="auto"/>
            <w:tcMar>
              <w:top w:w="100" w:type="dxa"/>
              <w:left w:w="100" w:type="dxa"/>
              <w:bottom w:w="100" w:type="dxa"/>
              <w:right w:w="100" w:type="dxa"/>
            </w:tcMar>
          </w:tcPr>
          <w:p w14:paraId="47B0C354"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 xml:space="preserve">Does the network / initiative clearly urge and require immediate action? </w:t>
            </w:r>
          </w:p>
          <w:p w14:paraId="63425584" w14:textId="77777777" w:rsidR="006F3D56" w:rsidRPr="00B238E5" w:rsidRDefault="006F3D56">
            <w:pPr>
              <w:widowControl w:val="0"/>
              <w:rPr>
                <w:rFonts w:ascii="Calibri" w:eastAsia="Calibri" w:hAnsi="Calibri" w:cs="Calibri"/>
                <w:i/>
                <w:color w:val="000000" w:themeColor="text1"/>
                <w:sz w:val="20"/>
                <w:szCs w:val="20"/>
              </w:rPr>
            </w:pPr>
          </w:p>
          <w:p w14:paraId="02D7874B"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 xml:space="preserve">What near-term measures does it require of actors, and in what timeframe does it require those measures? </w:t>
            </w:r>
          </w:p>
          <w:p w14:paraId="216DEFA9" w14:textId="77777777" w:rsidR="006F3D56" w:rsidRPr="00B238E5" w:rsidRDefault="006F3D56">
            <w:pPr>
              <w:widowControl w:val="0"/>
              <w:rPr>
                <w:rFonts w:ascii="Calibri" w:eastAsia="Calibri" w:hAnsi="Calibri" w:cs="Calibri"/>
                <w:i/>
                <w:color w:val="000000" w:themeColor="text1"/>
                <w:sz w:val="20"/>
                <w:szCs w:val="20"/>
              </w:rPr>
            </w:pPr>
          </w:p>
          <w:p w14:paraId="118FEEB5"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 xml:space="preserve">Do actors in the network/initiative show evidence of actually taking steps in line with their transition plans? </w:t>
            </w:r>
          </w:p>
          <w:p w14:paraId="59C544BC" w14:textId="77777777" w:rsidR="006F3D56" w:rsidRPr="00B238E5" w:rsidRDefault="006F3D56">
            <w:pPr>
              <w:widowControl w:val="0"/>
              <w:rPr>
                <w:rFonts w:ascii="Calibri" w:eastAsia="Calibri" w:hAnsi="Calibri" w:cs="Calibri"/>
                <w:i/>
                <w:color w:val="000000" w:themeColor="text1"/>
                <w:sz w:val="20"/>
                <w:szCs w:val="20"/>
              </w:rPr>
            </w:pPr>
          </w:p>
          <w:p w14:paraId="7FEAB5DD"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 xml:space="preserve">What sectors do you intersect with and how do members contribute to breakthroughs? </w:t>
            </w:r>
          </w:p>
          <w:p w14:paraId="6A4FC9C2" w14:textId="77777777" w:rsidR="006F3D56" w:rsidRPr="00B238E5" w:rsidRDefault="006F3D56">
            <w:pPr>
              <w:widowControl w:val="0"/>
              <w:rPr>
                <w:rFonts w:ascii="Calibri" w:eastAsia="Calibri" w:hAnsi="Calibri" w:cs="Calibri"/>
                <w:i/>
                <w:color w:val="000000" w:themeColor="text1"/>
                <w:sz w:val="20"/>
                <w:szCs w:val="20"/>
              </w:rPr>
            </w:pPr>
          </w:p>
          <w:p w14:paraId="11FBF5AA"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How does the network/ initiative support actors to proceed?</w:t>
            </w:r>
          </w:p>
        </w:tc>
      </w:tr>
      <w:tr w:rsidR="006F3D56" w14:paraId="6F4AD1FB" w14:textId="77777777">
        <w:trPr>
          <w:trHeight w:val="1215"/>
        </w:trPr>
        <w:tc>
          <w:tcPr>
            <w:tcW w:w="2310" w:type="dxa"/>
            <w:shd w:val="clear" w:color="auto" w:fill="auto"/>
            <w:tcMar>
              <w:top w:w="100" w:type="dxa"/>
              <w:left w:w="100" w:type="dxa"/>
              <w:bottom w:w="100" w:type="dxa"/>
              <w:right w:w="100" w:type="dxa"/>
            </w:tcMar>
          </w:tcPr>
          <w:p w14:paraId="1230D022" w14:textId="77777777" w:rsidR="006F3D56" w:rsidRDefault="0090720C">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r>
              <w:rPr>
                <w:rFonts w:ascii="Montserrat" w:eastAsia="Montserrat" w:hAnsi="Montserrat" w:cs="Montserrat"/>
                <w:b/>
                <w:color w:val="9900FF"/>
                <w:sz w:val="20"/>
                <w:szCs w:val="20"/>
              </w:rPr>
              <w:lastRenderedPageBreak/>
              <w:t>PUBLISH</w:t>
            </w:r>
          </w:p>
          <w:p w14:paraId="75AD65F1"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182CB43B"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tc>
        <w:tc>
          <w:tcPr>
            <w:tcW w:w="7890" w:type="dxa"/>
            <w:shd w:val="clear" w:color="auto" w:fill="auto"/>
            <w:tcMar>
              <w:top w:w="100" w:type="dxa"/>
              <w:left w:w="100" w:type="dxa"/>
              <w:bottom w:w="100" w:type="dxa"/>
              <w:right w:w="100" w:type="dxa"/>
            </w:tcMar>
          </w:tcPr>
          <w:p w14:paraId="060B01A5"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 xml:space="preserve">Does the network/initiative require at least annual reporting? What form does it require reports to take (preferably feeding into the UNFCCC Global Climate Action Portal)? Can you provide evidence that progress has been reported?  </w:t>
            </w:r>
          </w:p>
        </w:tc>
      </w:tr>
      <w:tr w:rsidR="006F3D56" w14:paraId="34730BDD" w14:textId="77777777">
        <w:tc>
          <w:tcPr>
            <w:tcW w:w="2310" w:type="dxa"/>
            <w:shd w:val="clear" w:color="auto" w:fill="auto"/>
            <w:tcMar>
              <w:top w:w="100" w:type="dxa"/>
              <w:left w:w="100" w:type="dxa"/>
              <w:bottom w:w="100" w:type="dxa"/>
              <w:right w:w="100" w:type="dxa"/>
            </w:tcMar>
          </w:tcPr>
          <w:p w14:paraId="24668F7C" w14:textId="77777777" w:rsidR="006F3D56" w:rsidRDefault="0090720C">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r>
              <w:rPr>
                <w:rFonts w:ascii="Montserrat" w:eastAsia="Montserrat" w:hAnsi="Montserrat" w:cs="Montserrat"/>
                <w:b/>
                <w:color w:val="9900FF"/>
                <w:sz w:val="20"/>
                <w:szCs w:val="20"/>
              </w:rPr>
              <w:t>POLICY</w:t>
            </w:r>
          </w:p>
          <w:p w14:paraId="0D9B40EC"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18164C0B"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2A6FFF37"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p w14:paraId="259EA3D2" w14:textId="77777777" w:rsidR="006F3D56" w:rsidRDefault="006F3D56">
            <w:pPr>
              <w:widowControl w:val="0"/>
              <w:pBdr>
                <w:top w:val="nil"/>
                <w:left w:val="nil"/>
                <w:bottom w:val="nil"/>
                <w:right w:val="nil"/>
                <w:between w:val="nil"/>
              </w:pBdr>
              <w:spacing w:line="240" w:lineRule="auto"/>
              <w:rPr>
                <w:rFonts w:ascii="Montserrat" w:eastAsia="Montserrat" w:hAnsi="Montserrat" w:cs="Montserrat"/>
                <w:b/>
                <w:color w:val="9900FF"/>
                <w:sz w:val="20"/>
                <w:szCs w:val="20"/>
              </w:rPr>
            </w:pPr>
          </w:p>
        </w:tc>
        <w:tc>
          <w:tcPr>
            <w:tcW w:w="7890" w:type="dxa"/>
            <w:shd w:val="clear" w:color="auto" w:fill="auto"/>
            <w:tcMar>
              <w:top w:w="100" w:type="dxa"/>
              <w:left w:w="100" w:type="dxa"/>
              <w:bottom w:w="100" w:type="dxa"/>
              <w:right w:w="100" w:type="dxa"/>
            </w:tcMar>
          </w:tcPr>
          <w:p w14:paraId="51FF63AA"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Does the network/initiative require its members to align their policy and engagement activities with net zero goals?</w:t>
            </w:r>
          </w:p>
          <w:p w14:paraId="4D9F4953" w14:textId="77777777" w:rsidR="006F3D56" w:rsidRPr="00B238E5" w:rsidRDefault="006F3D56">
            <w:pPr>
              <w:widowControl w:val="0"/>
              <w:rPr>
                <w:rFonts w:ascii="Calibri" w:eastAsia="Calibri" w:hAnsi="Calibri" w:cs="Calibri"/>
                <w:i/>
                <w:color w:val="000000" w:themeColor="text1"/>
                <w:sz w:val="20"/>
                <w:szCs w:val="20"/>
              </w:rPr>
            </w:pPr>
          </w:p>
          <w:p w14:paraId="72CCC373" w14:textId="77777777" w:rsidR="006F3D56" w:rsidRPr="00B238E5" w:rsidRDefault="0090720C">
            <w:pPr>
              <w:widowControl w:val="0"/>
              <w:rPr>
                <w:rFonts w:ascii="Calibri" w:eastAsia="Calibri" w:hAnsi="Calibri" w:cs="Calibri"/>
                <w:i/>
                <w:color w:val="000000" w:themeColor="text1"/>
                <w:sz w:val="20"/>
                <w:szCs w:val="20"/>
              </w:rPr>
            </w:pPr>
            <w:r w:rsidRPr="00B238E5">
              <w:rPr>
                <w:rFonts w:ascii="Calibri" w:eastAsia="Calibri" w:hAnsi="Calibri" w:cs="Calibri"/>
                <w:i/>
                <w:color w:val="000000" w:themeColor="text1"/>
                <w:sz w:val="20"/>
                <w:szCs w:val="20"/>
              </w:rPr>
              <w:t xml:space="preserve">Does the network/initiative provide support and guidance to its entities for doing so? </w:t>
            </w:r>
          </w:p>
        </w:tc>
      </w:tr>
    </w:tbl>
    <w:p w14:paraId="3C9AE524" w14:textId="6C5B1886" w:rsidR="006F3D56" w:rsidRDefault="00FF6963">
      <w:pPr>
        <w:widowControl w:val="0"/>
        <w:spacing w:line="240" w:lineRule="auto"/>
        <w:rPr>
          <w:rFonts w:ascii="Montserrat" w:eastAsia="Montserrat" w:hAnsi="Montserrat" w:cs="Montserrat"/>
          <w:b/>
          <w:color w:val="9900FF"/>
        </w:rPr>
      </w:pPr>
      <w:r>
        <w:rPr>
          <w:rFonts w:ascii="Montserrat" w:eastAsia="Montserrat" w:hAnsi="Montserrat" w:cs="Montserrat"/>
          <w:b/>
          <w:color w:val="9900FF"/>
        </w:rPr>
        <w:br/>
      </w:r>
      <w:r w:rsidR="0090720C">
        <w:rPr>
          <w:rFonts w:ascii="Montserrat" w:eastAsia="Montserrat" w:hAnsi="Montserrat" w:cs="Montserrat"/>
          <w:b/>
          <w:color w:val="9900FF"/>
        </w:rPr>
        <w:t>Leadership practices</w:t>
      </w:r>
    </w:p>
    <w:p w14:paraId="1D557756" w14:textId="77777777" w:rsidR="006F3D56" w:rsidRDefault="0090720C">
      <w:pPr>
        <w:widowControl w:val="0"/>
        <w:spacing w:before="289" w:line="237" w:lineRule="auto"/>
        <w:ind w:right="1228"/>
        <w:rPr>
          <w:rFonts w:ascii="Montserrat" w:eastAsia="Montserrat" w:hAnsi="Montserrat" w:cs="Montserrat"/>
        </w:rPr>
      </w:pPr>
      <w:r>
        <w:rPr>
          <w:rFonts w:ascii="Montserrat" w:eastAsia="Montserrat" w:hAnsi="Montserrat" w:cs="Montserrat"/>
        </w:rPr>
        <w:t xml:space="preserve">Please explain how the members in your network/initiative plan to meet the following </w:t>
      </w:r>
      <w:hyperlink r:id="rId8">
        <w:r>
          <w:rPr>
            <w:rFonts w:ascii="Montserrat" w:eastAsia="Montserrat" w:hAnsi="Montserrat" w:cs="Montserrat"/>
            <w:color w:val="1155CC"/>
            <w:u w:val="single"/>
          </w:rPr>
          <w:t>leadership practices</w:t>
        </w:r>
      </w:hyperlink>
      <w:r>
        <w:rPr>
          <w:rFonts w:ascii="Montserrat" w:eastAsia="Montserrat" w:hAnsi="Montserrat" w:cs="Montserrat"/>
        </w:rPr>
        <w:t xml:space="preserve">. Please mention any barriers or reasons why leadership practices might not be adopted. </w:t>
      </w:r>
    </w:p>
    <w:tbl>
      <w:tblPr>
        <w:tblStyle w:val="a2"/>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7710"/>
      </w:tblGrid>
      <w:tr w:rsidR="006F3D56" w14:paraId="216AC22A" w14:textId="77777777">
        <w:tc>
          <w:tcPr>
            <w:tcW w:w="2490" w:type="dxa"/>
            <w:shd w:val="clear" w:color="auto" w:fill="auto"/>
            <w:tcMar>
              <w:top w:w="100" w:type="dxa"/>
              <w:left w:w="100" w:type="dxa"/>
              <w:bottom w:w="100" w:type="dxa"/>
              <w:right w:w="100" w:type="dxa"/>
            </w:tcMar>
          </w:tcPr>
          <w:p w14:paraId="72CFEF3D" w14:textId="77777777" w:rsidR="006F3D56" w:rsidRDefault="0090720C">
            <w:pPr>
              <w:widowControl w:val="0"/>
              <w:spacing w:line="240" w:lineRule="auto"/>
              <w:rPr>
                <w:rFonts w:ascii="Montserrat" w:eastAsia="Montserrat" w:hAnsi="Montserrat" w:cs="Montserrat"/>
                <w:b/>
                <w:color w:val="9900FF"/>
                <w:sz w:val="20"/>
                <w:szCs w:val="20"/>
              </w:rPr>
            </w:pPr>
            <w:r>
              <w:rPr>
                <w:rFonts w:ascii="Montserrat" w:eastAsia="Montserrat" w:hAnsi="Montserrat" w:cs="Montserrat"/>
                <w:b/>
                <w:color w:val="9900FF"/>
                <w:sz w:val="20"/>
                <w:szCs w:val="20"/>
              </w:rPr>
              <w:t>PLEDGE</w:t>
            </w:r>
          </w:p>
          <w:p w14:paraId="2E19DE90" w14:textId="77777777" w:rsidR="006F3D56" w:rsidRDefault="006F3D56">
            <w:pPr>
              <w:widowControl w:val="0"/>
              <w:spacing w:line="240" w:lineRule="auto"/>
              <w:rPr>
                <w:rFonts w:ascii="Montserrat" w:eastAsia="Montserrat" w:hAnsi="Montserrat" w:cs="Montserrat"/>
                <w:b/>
                <w:color w:val="9900FF"/>
                <w:sz w:val="20"/>
                <w:szCs w:val="20"/>
              </w:rPr>
            </w:pPr>
          </w:p>
          <w:p w14:paraId="317C0744" w14:textId="77777777" w:rsidR="006F3D56" w:rsidRDefault="006F3D56">
            <w:pPr>
              <w:widowControl w:val="0"/>
              <w:spacing w:line="240" w:lineRule="auto"/>
              <w:rPr>
                <w:rFonts w:ascii="Montserrat" w:eastAsia="Montserrat" w:hAnsi="Montserrat" w:cs="Montserrat"/>
                <w:b/>
                <w:color w:val="9900FF"/>
                <w:sz w:val="20"/>
                <w:szCs w:val="20"/>
              </w:rPr>
            </w:pPr>
          </w:p>
          <w:p w14:paraId="7E2F8415" w14:textId="77777777" w:rsidR="006F3D56" w:rsidRDefault="006F3D56">
            <w:pPr>
              <w:widowControl w:val="0"/>
              <w:spacing w:line="240" w:lineRule="auto"/>
              <w:rPr>
                <w:rFonts w:ascii="Montserrat" w:eastAsia="Montserrat" w:hAnsi="Montserrat" w:cs="Montserrat"/>
                <w:b/>
                <w:color w:val="9900FF"/>
                <w:sz w:val="20"/>
                <w:szCs w:val="20"/>
              </w:rPr>
            </w:pPr>
          </w:p>
          <w:p w14:paraId="7FEB054C" w14:textId="77777777" w:rsidR="006F3D56" w:rsidRDefault="006F3D56">
            <w:pPr>
              <w:widowControl w:val="0"/>
              <w:spacing w:line="240" w:lineRule="auto"/>
              <w:rPr>
                <w:rFonts w:ascii="Montserrat" w:eastAsia="Montserrat" w:hAnsi="Montserrat" w:cs="Montserrat"/>
                <w:b/>
                <w:color w:val="9900FF"/>
                <w:sz w:val="20"/>
                <w:szCs w:val="20"/>
              </w:rPr>
            </w:pPr>
          </w:p>
          <w:p w14:paraId="7637358F" w14:textId="77777777" w:rsidR="006F3D56" w:rsidRDefault="006F3D56">
            <w:pPr>
              <w:widowControl w:val="0"/>
              <w:spacing w:line="240" w:lineRule="auto"/>
              <w:rPr>
                <w:rFonts w:ascii="Montserrat" w:eastAsia="Montserrat" w:hAnsi="Montserrat" w:cs="Montserrat"/>
                <w:b/>
                <w:color w:val="9900FF"/>
                <w:sz w:val="20"/>
                <w:szCs w:val="20"/>
              </w:rPr>
            </w:pPr>
          </w:p>
          <w:p w14:paraId="3F0EA004" w14:textId="77777777" w:rsidR="006F3D56" w:rsidRDefault="006F3D56">
            <w:pPr>
              <w:widowControl w:val="0"/>
              <w:spacing w:line="240" w:lineRule="auto"/>
              <w:rPr>
                <w:rFonts w:ascii="Montserrat" w:eastAsia="Montserrat" w:hAnsi="Montserrat" w:cs="Montserrat"/>
                <w:b/>
                <w:color w:val="9900FF"/>
                <w:sz w:val="20"/>
                <w:szCs w:val="20"/>
              </w:rPr>
            </w:pPr>
          </w:p>
        </w:tc>
        <w:tc>
          <w:tcPr>
            <w:tcW w:w="7710" w:type="dxa"/>
            <w:shd w:val="clear" w:color="auto" w:fill="auto"/>
            <w:tcMar>
              <w:top w:w="100" w:type="dxa"/>
              <w:left w:w="100" w:type="dxa"/>
              <w:bottom w:w="100" w:type="dxa"/>
              <w:right w:w="100" w:type="dxa"/>
            </w:tcMar>
          </w:tcPr>
          <w:p w14:paraId="2F1D970A"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Explain whether you have emissions reductions targets relate to real-world emissions, absolute emissions or intensity emissions</w:t>
            </w:r>
          </w:p>
          <w:p w14:paraId="1D382F74"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Do your targets include </w:t>
            </w:r>
            <w:r>
              <w:rPr>
                <w:rFonts w:ascii="Calibri" w:eastAsia="Calibri" w:hAnsi="Calibri" w:cs="Calibri"/>
                <w:b/>
                <w:i/>
                <w:sz w:val="20"/>
                <w:szCs w:val="20"/>
              </w:rPr>
              <w:t>cumulative emissions</w:t>
            </w:r>
            <w:r>
              <w:rPr>
                <w:rFonts w:ascii="Calibri" w:eastAsia="Calibri" w:hAnsi="Calibri" w:cs="Calibri"/>
                <w:i/>
                <w:sz w:val="20"/>
                <w:szCs w:val="20"/>
              </w:rPr>
              <w:t xml:space="preserve"> and if not, why not?</w:t>
            </w:r>
          </w:p>
          <w:p w14:paraId="0F81404C"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Do you have </w:t>
            </w:r>
            <w:r>
              <w:rPr>
                <w:rFonts w:ascii="Calibri" w:eastAsia="Calibri" w:hAnsi="Calibri" w:cs="Calibri"/>
                <w:b/>
                <w:i/>
                <w:sz w:val="20"/>
                <w:szCs w:val="20"/>
              </w:rPr>
              <w:t>twin targets</w:t>
            </w:r>
            <w:r>
              <w:rPr>
                <w:rFonts w:ascii="Calibri" w:eastAsia="Calibri" w:hAnsi="Calibri" w:cs="Calibri"/>
                <w:i/>
                <w:sz w:val="20"/>
                <w:szCs w:val="20"/>
              </w:rPr>
              <w:t xml:space="preserve"> for reductions and removals?</w:t>
            </w:r>
          </w:p>
          <w:p w14:paraId="6C8C5E33"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Do you have specific short-term targets for reduction of </w:t>
            </w:r>
            <w:r>
              <w:rPr>
                <w:rFonts w:ascii="Calibri" w:eastAsia="Calibri" w:hAnsi="Calibri" w:cs="Calibri"/>
                <w:b/>
                <w:i/>
                <w:sz w:val="20"/>
                <w:szCs w:val="20"/>
              </w:rPr>
              <w:t>methane and other GHGs</w:t>
            </w:r>
            <w:r>
              <w:rPr>
                <w:rFonts w:ascii="Calibri" w:eastAsia="Calibri" w:hAnsi="Calibri" w:cs="Calibri"/>
                <w:i/>
                <w:sz w:val="20"/>
                <w:szCs w:val="20"/>
              </w:rPr>
              <w:t xml:space="preserve">? If not, why not? </w:t>
            </w:r>
          </w:p>
          <w:p w14:paraId="6006CC60"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How does your network/ initiative </w:t>
            </w:r>
            <w:r>
              <w:rPr>
                <w:rFonts w:ascii="Calibri" w:eastAsia="Calibri" w:hAnsi="Calibri" w:cs="Calibri"/>
                <w:b/>
                <w:i/>
                <w:sz w:val="20"/>
                <w:szCs w:val="20"/>
              </w:rPr>
              <w:t>protect nature</w:t>
            </w:r>
            <w:r>
              <w:rPr>
                <w:rFonts w:ascii="Calibri" w:eastAsia="Calibri" w:hAnsi="Calibri" w:cs="Calibri"/>
                <w:i/>
                <w:sz w:val="20"/>
                <w:szCs w:val="20"/>
              </w:rPr>
              <w:t xml:space="preserve"> (halting deforestation, protecting biodiversity and making activities consistent with climate resilient development and providing nature finance?)</w:t>
            </w:r>
          </w:p>
          <w:p w14:paraId="7FDB76D5"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Do you have sectoral targets in line with the </w:t>
            </w:r>
            <w:r>
              <w:rPr>
                <w:rFonts w:ascii="Calibri" w:eastAsia="Calibri" w:hAnsi="Calibri" w:cs="Calibri"/>
                <w:b/>
                <w:i/>
                <w:sz w:val="20"/>
                <w:szCs w:val="20"/>
              </w:rPr>
              <w:t>2030 breakthroughs</w:t>
            </w:r>
            <w:r>
              <w:rPr>
                <w:rFonts w:ascii="Calibri" w:eastAsia="Calibri" w:hAnsi="Calibri" w:cs="Calibri"/>
                <w:i/>
                <w:sz w:val="20"/>
                <w:szCs w:val="20"/>
              </w:rPr>
              <w:t xml:space="preserve"> (or more ambitious)? If not, why not?</w:t>
            </w:r>
          </w:p>
        </w:tc>
      </w:tr>
      <w:tr w:rsidR="006F3D56" w14:paraId="7964FC57" w14:textId="77777777">
        <w:tc>
          <w:tcPr>
            <w:tcW w:w="2490" w:type="dxa"/>
            <w:shd w:val="clear" w:color="auto" w:fill="auto"/>
            <w:tcMar>
              <w:top w:w="100" w:type="dxa"/>
              <w:left w:w="100" w:type="dxa"/>
              <w:bottom w:w="100" w:type="dxa"/>
              <w:right w:w="100" w:type="dxa"/>
            </w:tcMar>
          </w:tcPr>
          <w:p w14:paraId="17A7979B" w14:textId="77777777" w:rsidR="006F3D56" w:rsidRDefault="0090720C">
            <w:pPr>
              <w:widowControl w:val="0"/>
              <w:spacing w:line="240" w:lineRule="auto"/>
              <w:rPr>
                <w:rFonts w:ascii="Montserrat" w:eastAsia="Montserrat" w:hAnsi="Montserrat" w:cs="Montserrat"/>
                <w:b/>
                <w:color w:val="9900FF"/>
                <w:sz w:val="20"/>
                <w:szCs w:val="20"/>
              </w:rPr>
            </w:pPr>
            <w:r>
              <w:rPr>
                <w:rFonts w:ascii="Montserrat" w:eastAsia="Montserrat" w:hAnsi="Montserrat" w:cs="Montserrat"/>
                <w:b/>
                <w:color w:val="9900FF"/>
                <w:sz w:val="20"/>
                <w:szCs w:val="20"/>
              </w:rPr>
              <w:t>PLAN</w:t>
            </w:r>
          </w:p>
          <w:p w14:paraId="136FE0B1" w14:textId="77777777" w:rsidR="006F3D56" w:rsidRDefault="006F3D56">
            <w:pPr>
              <w:widowControl w:val="0"/>
              <w:spacing w:line="240" w:lineRule="auto"/>
              <w:rPr>
                <w:rFonts w:ascii="Montserrat" w:eastAsia="Montserrat" w:hAnsi="Montserrat" w:cs="Montserrat"/>
                <w:b/>
                <w:color w:val="9900FF"/>
                <w:sz w:val="20"/>
                <w:szCs w:val="20"/>
              </w:rPr>
            </w:pPr>
          </w:p>
          <w:p w14:paraId="460B8F70" w14:textId="77777777" w:rsidR="006F3D56" w:rsidRDefault="006F3D56">
            <w:pPr>
              <w:widowControl w:val="0"/>
              <w:spacing w:line="240" w:lineRule="auto"/>
              <w:rPr>
                <w:rFonts w:ascii="Montserrat" w:eastAsia="Montserrat" w:hAnsi="Montserrat" w:cs="Montserrat"/>
                <w:b/>
                <w:color w:val="9900FF"/>
                <w:sz w:val="20"/>
                <w:szCs w:val="20"/>
              </w:rPr>
            </w:pPr>
          </w:p>
          <w:p w14:paraId="448A8AD0" w14:textId="77777777" w:rsidR="006F3D56" w:rsidRDefault="006F3D56">
            <w:pPr>
              <w:widowControl w:val="0"/>
              <w:spacing w:line="240" w:lineRule="auto"/>
              <w:rPr>
                <w:rFonts w:ascii="Montserrat" w:eastAsia="Montserrat" w:hAnsi="Montserrat" w:cs="Montserrat"/>
                <w:b/>
                <w:color w:val="9900FF"/>
                <w:sz w:val="20"/>
                <w:szCs w:val="20"/>
              </w:rPr>
            </w:pPr>
          </w:p>
          <w:p w14:paraId="11FC2036" w14:textId="77777777" w:rsidR="006F3D56" w:rsidRDefault="006F3D56">
            <w:pPr>
              <w:widowControl w:val="0"/>
              <w:spacing w:line="240" w:lineRule="auto"/>
              <w:rPr>
                <w:rFonts w:ascii="Montserrat" w:eastAsia="Montserrat" w:hAnsi="Montserrat" w:cs="Montserrat"/>
                <w:b/>
                <w:color w:val="9900FF"/>
                <w:sz w:val="20"/>
                <w:szCs w:val="20"/>
              </w:rPr>
            </w:pPr>
          </w:p>
        </w:tc>
        <w:tc>
          <w:tcPr>
            <w:tcW w:w="7710" w:type="dxa"/>
            <w:shd w:val="clear" w:color="auto" w:fill="auto"/>
            <w:tcMar>
              <w:top w:w="100" w:type="dxa"/>
              <w:left w:w="100" w:type="dxa"/>
              <w:bottom w:w="100" w:type="dxa"/>
              <w:right w:w="100" w:type="dxa"/>
            </w:tcMar>
          </w:tcPr>
          <w:p w14:paraId="106C7882"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Do you encourage Transition (City/ Region) Plans that support a just transition? </w:t>
            </w:r>
          </w:p>
          <w:p w14:paraId="2C57D23E"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How do Plans integrate nature? </w:t>
            </w:r>
          </w:p>
          <w:p w14:paraId="40296526"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How do Plans empower other stakeholders in the community/ embrace radical communication, including the Sustainable Development Goals?</w:t>
            </w:r>
          </w:p>
          <w:p w14:paraId="0F1A275E"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How do Plans encourage developing countries to achieve a just transition?</w:t>
            </w:r>
          </w:p>
        </w:tc>
      </w:tr>
      <w:tr w:rsidR="006F3D56" w14:paraId="7B918617" w14:textId="77777777">
        <w:tc>
          <w:tcPr>
            <w:tcW w:w="2490" w:type="dxa"/>
            <w:shd w:val="clear" w:color="auto" w:fill="auto"/>
            <w:tcMar>
              <w:top w:w="100" w:type="dxa"/>
              <w:left w:w="100" w:type="dxa"/>
              <w:bottom w:w="100" w:type="dxa"/>
              <w:right w:w="100" w:type="dxa"/>
            </w:tcMar>
          </w:tcPr>
          <w:p w14:paraId="3231827A" w14:textId="77777777" w:rsidR="006F3D56" w:rsidRDefault="0090720C">
            <w:pPr>
              <w:widowControl w:val="0"/>
              <w:spacing w:line="240" w:lineRule="auto"/>
              <w:rPr>
                <w:rFonts w:ascii="Montserrat" w:eastAsia="Montserrat" w:hAnsi="Montserrat" w:cs="Montserrat"/>
                <w:b/>
                <w:color w:val="9900FF"/>
                <w:sz w:val="20"/>
                <w:szCs w:val="20"/>
              </w:rPr>
            </w:pPr>
            <w:r>
              <w:rPr>
                <w:rFonts w:ascii="Montserrat" w:eastAsia="Montserrat" w:hAnsi="Montserrat" w:cs="Montserrat"/>
                <w:b/>
                <w:color w:val="9900FF"/>
                <w:sz w:val="20"/>
                <w:szCs w:val="20"/>
              </w:rPr>
              <w:t>PROCEED</w:t>
            </w:r>
          </w:p>
          <w:p w14:paraId="30675950" w14:textId="77777777" w:rsidR="006F3D56" w:rsidRDefault="006F3D56">
            <w:pPr>
              <w:widowControl w:val="0"/>
              <w:spacing w:line="240" w:lineRule="auto"/>
              <w:rPr>
                <w:rFonts w:ascii="Montserrat" w:eastAsia="Montserrat" w:hAnsi="Montserrat" w:cs="Montserrat"/>
                <w:b/>
                <w:color w:val="9900FF"/>
                <w:sz w:val="20"/>
                <w:szCs w:val="20"/>
              </w:rPr>
            </w:pPr>
          </w:p>
          <w:p w14:paraId="07DA277C" w14:textId="77777777" w:rsidR="006F3D56" w:rsidRDefault="006F3D56">
            <w:pPr>
              <w:widowControl w:val="0"/>
              <w:spacing w:line="240" w:lineRule="auto"/>
              <w:rPr>
                <w:rFonts w:ascii="Montserrat" w:eastAsia="Montserrat" w:hAnsi="Montserrat" w:cs="Montserrat"/>
                <w:b/>
                <w:color w:val="9900FF"/>
                <w:sz w:val="20"/>
                <w:szCs w:val="20"/>
              </w:rPr>
            </w:pPr>
          </w:p>
          <w:p w14:paraId="57297638" w14:textId="77777777" w:rsidR="006F3D56" w:rsidRDefault="006F3D56">
            <w:pPr>
              <w:widowControl w:val="0"/>
              <w:spacing w:line="240" w:lineRule="auto"/>
              <w:rPr>
                <w:rFonts w:ascii="Montserrat" w:eastAsia="Montserrat" w:hAnsi="Montserrat" w:cs="Montserrat"/>
                <w:b/>
                <w:color w:val="9900FF"/>
                <w:sz w:val="20"/>
                <w:szCs w:val="20"/>
              </w:rPr>
            </w:pPr>
          </w:p>
          <w:p w14:paraId="6CA928B2" w14:textId="77777777" w:rsidR="006F3D56" w:rsidRDefault="006F3D56">
            <w:pPr>
              <w:widowControl w:val="0"/>
              <w:spacing w:line="240" w:lineRule="auto"/>
              <w:rPr>
                <w:rFonts w:ascii="Montserrat" w:eastAsia="Montserrat" w:hAnsi="Montserrat" w:cs="Montserrat"/>
                <w:b/>
                <w:color w:val="9900FF"/>
                <w:sz w:val="20"/>
                <w:szCs w:val="20"/>
              </w:rPr>
            </w:pPr>
          </w:p>
        </w:tc>
        <w:tc>
          <w:tcPr>
            <w:tcW w:w="7710" w:type="dxa"/>
            <w:shd w:val="clear" w:color="auto" w:fill="auto"/>
            <w:tcMar>
              <w:top w:w="100" w:type="dxa"/>
              <w:left w:w="100" w:type="dxa"/>
              <w:bottom w:w="100" w:type="dxa"/>
              <w:right w:w="100" w:type="dxa"/>
            </w:tcMar>
          </w:tcPr>
          <w:p w14:paraId="308B1326"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How do you encourage contributing beyond members’ own territories/ value chains?</w:t>
            </w:r>
          </w:p>
          <w:p w14:paraId="626A7497"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How do you prioritise emissions-intensive sectors?</w:t>
            </w:r>
          </w:p>
          <w:p w14:paraId="2907B241" w14:textId="188924E9"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How do you scale up climate solutions, such as ne</w:t>
            </w:r>
            <w:r w:rsidR="00B238E5">
              <w:rPr>
                <w:rFonts w:ascii="Calibri" w:eastAsia="Calibri" w:hAnsi="Calibri" w:cs="Calibri"/>
                <w:i/>
                <w:sz w:val="20"/>
                <w:szCs w:val="20"/>
              </w:rPr>
              <w:t>w</w:t>
            </w:r>
            <w:r>
              <w:rPr>
                <w:rFonts w:ascii="Calibri" w:eastAsia="Calibri" w:hAnsi="Calibri" w:cs="Calibri"/>
                <w:i/>
                <w:sz w:val="20"/>
                <w:szCs w:val="20"/>
              </w:rPr>
              <w:t xml:space="preserve"> technologies/ business models/ policy approaches/ community practices?</w:t>
            </w:r>
          </w:p>
          <w:p w14:paraId="274E2295"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How do you empower your ecosystem to implement Transition Plans?</w:t>
            </w:r>
          </w:p>
        </w:tc>
      </w:tr>
      <w:tr w:rsidR="006F3D56" w14:paraId="5135AE3F" w14:textId="77777777">
        <w:trPr>
          <w:trHeight w:val="990"/>
        </w:trPr>
        <w:tc>
          <w:tcPr>
            <w:tcW w:w="2490" w:type="dxa"/>
            <w:shd w:val="clear" w:color="auto" w:fill="auto"/>
            <w:tcMar>
              <w:top w:w="100" w:type="dxa"/>
              <w:left w:w="100" w:type="dxa"/>
              <w:bottom w:w="100" w:type="dxa"/>
              <w:right w:w="100" w:type="dxa"/>
            </w:tcMar>
          </w:tcPr>
          <w:p w14:paraId="18D22A00" w14:textId="77777777" w:rsidR="006F3D56" w:rsidRDefault="0090720C">
            <w:pPr>
              <w:widowControl w:val="0"/>
              <w:spacing w:line="240" w:lineRule="auto"/>
              <w:rPr>
                <w:rFonts w:ascii="Montserrat" w:eastAsia="Montserrat" w:hAnsi="Montserrat" w:cs="Montserrat"/>
                <w:b/>
                <w:color w:val="9900FF"/>
                <w:sz w:val="20"/>
                <w:szCs w:val="20"/>
              </w:rPr>
            </w:pPr>
            <w:r>
              <w:rPr>
                <w:rFonts w:ascii="Montserrat" w:eastAsia="Montserrat" w:hAnsi="Montserrat" w:cs="Montserrat"/>
                <w:b/>
                <w:color w:val="9900FF"/>
                <w:sz w:val="20"/>
                <w:szCs w:val="20"/>
              </w:rPr>
              <w:t>PUBLISH</w:t>
            </w:r>
          </w:p>
        </w:tc>
        <w:tc>
          <w:tcPr>
            <w:tcW w:w="7710" w:type="dxa"/>
            <w:shd w:val="clear" w:color="auto" w:fill="auto"/>
            <w:tcMar>
              <w:top w:w="100" w:type="dxa"/>
              <w:left w:w="100" w:type="dxa"/>
              <w:bottom w:w="100" w:type="dxa"/>
              <w:right w:w="100" w:type="dxa"/>
            </w:tcMar>
          </w:tcPr>
          <w:p w14:paraId="51A20F66"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How do you encourage reporting on progress beyond members’ own territories/ value chains?</w:t>
            </w:r>
          </w:p>
        </w:tc>
      </w:tr>
      <w:tr w:rsidR="006F3D56" w14:paraId="2F7017B3" w14:textId="77777777">
        <w:tc>
          <w:tcPr>
            <w:tcW w:w="2490" w:type="dxa"/>
            <w:shd w:val="clear" w:color="auto" w:fill="auto"/>
            <w:tcMar>
              <w:top w:w="100" w:type="dxa"/>
              <w:left w:w="100" w:type="dxa"/>
              <w:bottom w:w="100" w:type="dxa"/>
              <w:right w:w="100" w:type="dxa"/>
            </w:tcMar>
          </w:tcPr>
          <w:p w14:paraId="136A79D6" w14:textId="77777777" w:rsidR="006F3D56" w:rsidRDefault="0090720C">
            <w:pPr>
              <w:widowControl w:val="0"/>
              <w:spacing w:line="240" w:lineRule="auto"/>
              <w:rPr>
                <w:rFonts w:ascii="Montserrat" w:eastAsia="Montserrat" w:hAnsi="Montserrat" w:cs="Montserrat"/>
                <w:b/>
                <w:color w:val="9900FF"/>
                <w:sz w:val="20"/>
                <w:szCs w:val="20"/>
              </w:rPr>
            </w:pPr>
            <w:r>
              <w:rPr>
                <w:rFonts w:ascii="Montserrat" w:eastAsia="Montserrat" w:hAnsi="Montserrat" w:cs="Montserrat"/>
                <w:b/>
                <w:color w:val="9900FF"/>
                <w:sz w:val="20"/>
                <w:szCs w:val="20"/>
              </w:rPr>
              <w:t>POLICY</w:t>
            </w:r>
          </w:p>
          <w:p w14:paraId="76D0BD23" w14:textId="77777777" w:rsidR="006F3D56" w:rsidRDefault="006F3D56">
            <w:pPr>
              <w:widowControl w:val="0"/>
              <w:spacing w:line="240" w:lineRule="auto"/>
              <w:rPr>
                <w:rFonts w:ascii="Montserrat" w:eastAsia="Montserrat" w:hAnsi="Montserrat" w:cs="Montserrat"/>
                <w:b/>
                <w:color w:val="9900FF"/>
                <w:sz w:val="20"/>
                <w:szCs w:val="20"/>
              </w:rPr>
            </w:pPr>
          </w:p>
          <w:p w14:paraId="40F4E2F9" w14:textId="77777777" w:rsidR="006F3D56" w:rsidRDefault="006F3D56">
            <w:pPr>
              <w:widowControl w:val="0"/>
              <w:spacing w:line="240" w:lineRule="auto"/>
              <w:rPr>
                <w:rFonts w:ascii="Montserrat" w:eastAsia="Montserrat" w:hAnsi="Montserrat" w:cs="Montserrat"/>
                <w:b/>
                <w:color w:val="9900FF"/>
                <w:sz w:val="20"/>
                <w:szCs w:val="20"/>
              </w:rPr>
            </w:pPr>
          </w:p>
        </w:tc>
        <w:tc>
          <w:tcPr>
            <w:tcW w:w="7710" w:type="dxa"/>
            <w:shd w:val="clear" w:color="auto" w:fill="auto"/>
            <w:tcMar>
              <w:top w:w="100" w:type="dxa"/>
              <w:left w:w="100" w:type="dxa"/>
              <w:bottom w:w="100" w:type="dxa"/>
              <w:right w:w="100" w:type="dxa"/>
            </w:tcMar>
          </w:tcPr>
          <w:p w14:paraId="0DB43CA8"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How is your initiative/ network and/ or your members activating the ambition loop?</w:t>
            </w:r>
          </w:p>
          <w:p w14:paraId="5687B679" w14:textId="77777777" w:rsidR="006F3D56" w:rsidRDefault="0090720C">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How are  you advocating for appropriate regulation and facilitating measures to ensure a 1.5C transition? </w:t>
            </w:r>
          </w:p>
        </w:tc>
      </w:tr>
    </w:tbl>
    <w:p w14:paraId="7A49FC66" w14:textId="77777777" w:rsidR="006F3D56" w:rsidRDefault="0090720C">
      <w:pPr>
        <w:widowControl w:val="0"/>
        <w:pBdr>
          <w:top w:val="nil"/>
          <w:left w:val="nil"/>
          <w:bottom w:val="nil"/>
          <w:right w:val="nil"/>
          <w:between w:val="nil"/>
        </w:pBdr>
        <w:spacing w:before="289" w:line="237" w:lineRule="auto"/>
        <w:ind w:right="1228"/>
        <w:rPr>
          <w:rFonts w:ascii="Calibri" w:eastAsia="Calibri" w:hAnsi="Calibri" w:cs="Calibri"/>
          <w:i/>
        </w:rPr>
      </w:pPr>
      <w:r>
        <w:br w:type="page"/>
      </w:r>
    </w:p>
    <w:p w14:paraId="0364D51C" w14:textId="77777777" w:rsidR="006F3D56" w:rsidRDefault="0090720C">
      <w:pPr>
        <w:widowControl w:val="0"/>
        <w:pBdr>
          <w:top w:val="nil"/>
          <w:left w:val="nil"/>
          <w:bottom w:val="nil"/>
          <w:right w:val="nil"/>
          <w:between w:val="nil"/>
        </w:pBdr>
        <w:spacing w:before="289" w:line="237" w:lineRule="auto"/>
        <w:ind w:right="1228"/>
        <w:rPr>
          <w:rFonts w:ascii="Montserrat" w:eastAsia="Montserrat" w:hAnsi="Montserrat" w:cs="Montserrat"/>
          <w:b/>
          <w:color w:val="9900FF"/>
        </w:rPr>
      </w:pPr>
      <w:r>
        <w:rPr>
          <w:rFonts w:ascii="Montserrat" w:eastAsia="Montserrat" w:hAnsi="Montserrat" w:cs="Montserrat"/>
          <w:b/>
          <w:color w:val="9900FF"/>
        </w:rPr>
        <w:lastRenderedPageBreak/>
        <w:t xml:space="preserve">Questionnaire on criteria for net zero targets for networks or initiatives joining the Race to Zero campaign </w:t>
      </w:r>
    </w:p>
    <w:p w14:paraId="4E5056FB" w14:textId="77777777" w:rsidR="006F3D56" w:rsidRDefault="006F3D56">
      <w:pPr>
        <w:widowControl w:val="0"/>
        <w:pBdr>
          <w:top w:val="nil"/>
          <w:left w:val="nil"/>
          <w:bottom w:val="nil"/>
          <w:right w:val="nil"/>
          <w:between w:val="nil"/>
        </w:pBdr>
        <w:spacing w:before="13" w:line="240" w:lineRule="auto"/>
        <w:rPr>
          <w:rFonts w:ascii="Calibri" w:eastAsia="Calibri" w:hAnsi="Calibri" w:cs="Calibri"/>
          <w:sz w:val="20"/>
          <w:szCs w:val="20"/>
        </w:rPr>
      </w:pPr>
    </w:p>
    <w:p w14:paraId="7B25C3C8" w14:textId="77777777" w:rsidR="006F3D56" w:rsidRDefault="0090720C">
      <w:pPr>
        <w:widowControl w:val="0"/>
        <w:rPr>
          <w:rFonts w:ascii="Calibri" w:eastAsia="Calibri" w:hAnsi="Calibri" w:cs="Calibri"/>
        </w:rPr>
      </w:pPr>
      <w:r>
        <w:rPr>
          <w:rFonts w:ascii="Calibri" w:eastAsia="Calibri" w:hAnsi="Calibri" w:cs="Calibri"/>
          <w:b/>
          <w:color w:val="8500FF"/>
        </w:rPr>
        <w:t>End state and transition.</w:t>
      </w:r>
      <w:r>
        <w:rPr>
          <w:rFonts w:ascii="Calibri" w:eastAsia="Calibri" w:hAnsi="Calibri" w:cs="Calibri"/>
          <w:b/>
        </w:rPr>
        <w:t xml:space="preserve"> </w:t>
      </w:r>
      <w:r>
        <w:rPr>
          <w:rFonts w:ascii="Calibri" w:eastAsia="Calibri" w:hAnsi="Calibri" w:cs="Calibri"/>
        </w:rPr>
        <w:t>How do you define the end state you are seeking to achieve? For example, are you seeking net zero, absolute zero, or ‘climate positive,’ or some other goal? How is the pathway to that end state defined? Please refer to the</w:t>
      </w:r>
      <w:hyperlink r:id="rId9">
        <w:r>
          <w:rPr>
            <w:rFonts w:ascii="Calibri" w:eastAsia="Calibri" w:hAnsi="Calibri" w:cs="Calibri"/>
          </w:rPr>
          <w:t xml:space="preserve"> </w:t>
        </w:r>
      </w:hyperlink>
      <w:hyperlink r:id="rId10">
        <w:r>
          <w:rPr>
            <w:rFonts w:ascii="Calibri" w:eastAsia="Calibri" w:hAnsi="Calibri" w:cs="Calibri"/>
            <w:color w:val="103CC0"/>
            <w:u w:val="single"/>
          </w:rPr>
          <w:t>Race to Zero Lexicon</w:t>
        </w:r>
      </w:hyperlink>
      <w:r>
        <w:rPr>
          <w:rFonts w:ascii="Calibri" w:eastAsia="Calibri" w:hAnsi="Calibri" w:cs="Calibri"/>
        </w:rPr>
        <w:t xml:space="preserve">. </w:t>
      </w:r>
    </w:p>
    <w:p w14:paraId="72D4BF5F" w14:textId="77777777" w:rsidR="006F3D56" w:rsidRDefault="006F3D56">
      <w:pPr>
        <w:widowControl w:val="0"/>
        <w:pBdr>
          <w:top w:val="nil"/>
          <w:left w:val="nil"/>
          <w:bottom w:val="nil"/>
          <w:right w:val="nil"/>
          <w:between w:val="nil"/>
        </w:pBdr>
        <w:spacing w:before="13" w:line="240" w:lineRule="auto"/>
        <w:rPr>
          <w:rFonts w:ascii="Calibri" w:eastAsia="Calibri" w:hAnsi="Calibri" w:cs="Calibri"/>
        </w:rPr>
      </w:pPr>
    </w:p>
    <w:p w14:paraId="66BE991E" w14:textId="77777777" w:rsidR="006F3D56" w:rsidRDefault="006F3D56">
      <w:pPr>
        <w:widowControl w:val="0"/>
        <w:pBdr>
          <w:top w:val="nil"/>
          <w:left w:val="nil"/>
          <w:bottom w:val="nil"/>
          <w:right w:val="nil"/>
          <w:between w:val="nil"/>
        </w:pBdr>
        <w:spacing w:before="13" w:line="240" w:lineRule="auto"/>
        <w:rPr>
          <w:rFonts w:ascii="Calibri" w:eastAsia="Calibri" w:hAnsi="Calibri" w:cs="Calibri"/>
        </w:rPr>
      </w:pPr>
    </w:p>
    <w:p w14:paraId="39050C9C" w14:textId="77777777" w:rsidR="006F3D56" w:rsidRDefault="0090720C">
      <w:pPr>
        <w:widowControl w:val="0"/>
        <w:rPr>
          <w:rFonts w:ascii="Calibri" w:eastAsia="Calibri" w:hAnsi="Calibri" w:cs="Calibri"/>
          <w:b/>
          <w:color w:val="8500FF"/>
        </w:rPr>
      </w:pPr>
      <w:r>
        <w:rPr>
          <w:rFonts w:ascii="Calibri" w:eastAsia="Calibri" w:hAnsi="Calibri" w:cs="Calibri"/>
          <w:b/>
          <w:color w:val="8500FF"/>
        </w:rPr>
        <w:t>Future uncertainties</w:t>
      </w:r>
    </w:p>
    <w:p w14:paraId="11C1880E" w14:textId="77777777" w:rsidR="006F3D56" w:rsidRDefault="0090720C">
      <w:pPr>
        <w:widowControl w:val="0"/>
        <w:rPr>
          <w:rFonts w:ascii="Calibri" w:eastAsia="Calibri" w:hAnsi="Calibri" w:cs="Calibri"/>
        </w:rPr>
      </w:pPr>
      <w:r>
        <w:rPr>
          <w:rFonts w:ascii="Calibri" w:eastAsia="Calibri" w:hAnsi="Calibri" w:cs="Calibri"/>
        </w:rPr>
        <w:t xml:space="preserve">Which solutions (including key technologies or </w:t>
      </w:r>
      <w:proofErr w:type="spellStart"/>
      <w:r>
        <w:rPr>
          <w:rFonts w:ascii="Calibri" w:eastAsia="Calibri" w:hAnsi="Calibri" w:cs="Calibri"/>
        </w:rPr>
        <w:t>behaviors</w:t>
      </w:r>
      <w:proofErr w:type="spellEnd"/>
      <w:r>
        <w:rPr>
          <w:rFonts w:ascii="Calibri" w:eastAsia="Calibri" w:hAnsi="Calibri" w:cs="Calibri"/>
        </w:rPr>
        <w:t>) do you anticipate will be necessary to achieve the net-zero targets, but which do not yet exist, or which are not yet feasible to implement?</w:t>
      </w:r>
      <w:r>
        <w:rPr>
          <w:rFonts w:ascii="Calibri" w:eastAsia="Calibri" w:hAnsi="Calibri" w:cs="Calibri"/>
          <w:b/>
        </w:rPr>
        <w:t xml:space="preserve"> </w:t>
      </w:r>
      <w:r>
        <w:rPr>
          <w:rFonts w:ascii="Calibri" w:eastAsia="Calibri" w:hAnsi="Calibri" w:cs="Calibri"/>
        </w:rPr>
        <w:t>How much uncertainty surrounds the future development of these solutions, and how do your plans address uncertainty in these factors and in other trends?</w:t>
      </w:r>
    </w:p>
    <w:p w14:paraId="488D2A39" w14:textId="77777777" w:rsidR="006F3D56" w:rsidRDefault="006F3D56">
      <w:pPr>
        <w:widowControl w:val="0"/>
        <w:pBdr>
          <w:top w:val="nil"/>
          <w:left w:val="nil"/>
          <w:bottom w:val="nil"/>
          <w:right w:val="nil"/>
          <w:between w:val="nil"/>
        </w:pBdr>
        <w:spacing w:before="13" w:line="240" w:lineRule="auto"/>
        <w:rPr>
          <w:rFonts w:ascii="Calibri" w:eastAsia="Calibri" w:hAnsi="Calibri" w:cs="Calibri"/>
        </w:rPr>
      </w:pPr>
    </w:p>
    <w:p w14:paraId="6A999BD4" w14:textId="77777777" w:rsidR="006F3D56" w:rsidRDefault="006F3D56">
      <w:pPr>
        <w:widowControl w:val="0"/>
        <w:pBdr>
          <w:top w:val="nil"/>
          <w:left w:val="nil"/>
          <w:bottom w:val="nil"/>
          <w:right w:val="nil"/>
          <w:between w:val="nil"/>
        </w:pBdr>
        <w:spacing w:before="13" w:line="240" w:lineRule="auto"/>
        <w:rPr>
          <w:rFonts w:ascii="Calibri" w:eastAsia="Calibri" w:hAnsi="Calibri" w:cs="Calibri"/>
        </w:rPr>
      </w:pPr>
    </w:p>
    <w:p w14:paraId="21FC0D07" w14:textId="77777777" w:rsidR="006F3D56" w:rsidRDefault="0090720C">
      <w:pPr>
        <w:widowControl w:val="0"/>
        <w:rPr>
          <w:rFonts w:ascii="Calibri" w:eastAsia="Calibri" w:hAnsi="Calibri" w:cs="Calibri"/>
          <w:b/>
          <w:color w:val="8500FF"/>
        </w:rPr>
      </w:pPr>
      <w:r>
        <w:rPr>
          <w:rFonts w:ascii="Calibri" w:eastAsia="Calibri" w:hAnsi="Calibri" w:cs="Calibri"/>
          <w:b/>
          <w:color w:val="8500FF"/>
        </w:rPr>
        <w:t>Dependence on other actors</w:t>
      </w:r>
    </w:p>
    <w:p w14:paraId="5D8C866E" w14:textId="77777777" w:rsidR="006F3D56" w:rsidRDefault="0090720C">
      <w:pPr>
        <w:widowControl w:val="0"/>
        <w:rPr>
          <w:rFonts w:ascii="Calibri" w:eastAsia="Calibri" w:hAnsi="Calibri" w:cs="Calibri"/>
        </w:rPr>
      </w:pPr>
      <w:r>
        <w:rPr>
          <w:rFonts w:ascii="Calibri" w:eastAsia="Calibri" w:hAnsi="Calibri" w:cs="Calibri"/>
        </w:rPr>
        <w:t>To what extent do your plans depend on other actors doing something? E.g. for a company, are you assuming suppliers will decarbonize? Or for a city, are you assuming a national power provider will go 100% renewable?</w:t>
      </w:r>
    </w:p>
    <w:p w14:paraId="730E0F56" w14:textId="77777777" w:rsidR="006F3D56" w:rsidRDefault="006F3D56">
      <w:pPr>
        <w:widowControl w:val="0"/>
        <w:pBdr>
          <w:top w:val="nil"/>
          <w:left w:val="nil"/>
          <w:bottom w:val="nil"/>
          <w:right w:val="nil"/>
          <w:between w:val="nil"/>
        </w:pBdr>
        <w:spacing w:before="13" w:line="240" w:lineRule="auto"/>
        <w:rPr>
          <w:rFonts w:ascii="Calibri" w:eastAsia="Calibri" w:hAnsi="Calibri" w:cs="Calibri"/>
        </w:rPr>
      </w:pPr>
    </w:p>
    <w:p w14:paraId="7D6F4D3A" w14:textId="77777777" w:rsidR="006F3D56" w:rsidRDefault="006F3D56">
      <w:pPr>
        <w:widowControl w:val="0"/>
        <w:pBdr>
          <w:top w:val="nil"/>
          <w:left w:val="nil"/>
          <w:bottom w:val="nil"/>
          <w:right w:val="nil"/>
          <w:between w:val="nil"/>
        </w:pBdr>
        <w:spacing w:before="13" w:line="240" w:lineRule="auto"/>
        <w:rPr>
          <w:rFonts w:ascii="Calibri" w:eastAsia="Calibri" w:hAnsi="Calibri" w:cs="Calibri"/>
        </w:rPr>
      </w:pPr>
    </w:p>
    <w:p w14:paraId="31F294FF" w14:textId="77777777" w:rsidR="006F3D56" w:rsidRDefault="0090720C">
      <w:pPr>
        <w:widowControl w:val="0"/>
        <w:rPr>
          <w:rFonts w:ascii="Calibri" w:eastAsia="Calibri" w:hAnsi="Calibri" w:cs="Calibri"/>
          <w:b/>
          <w:color w:val="8500FF"/>
        </w:rPr>
      </w:pPr>
      <w:r>
        <w:rPr>
          <w:rFonts w:ascii="Calibri" w:eastAsia="Calibri" w:hAnsi="Calibri" w:cs="Calibri"/>
          <w:b/>
          <w:color w:val="8500FF"/>
        </w:rPr>
        <w:t>Governance arrangements</w:t>
      </w:r>
    </w:p>
    <w:p w14:paraId="424AB5E8" w14:textId="77777777" w:rsidR="006F3D56" w:rsidRDefault="0090720C">
      <w:pPr>
        <w:widowControl w:val="0"/>
        <w:rPr>
          <w:rFonts w:ascii="Calibri" w:eastAsia="Calibri" w:hAnsi="Calibri" w:cs="Calibri"/>
        </w:rPr>
      </w:pPr>
      <w:r>
        <w:rPr>
          <w:rFonts w:ascii="Calibri" w:eastAsia="Calibri" w:hAnsi="Calibri" w:cs="Calibri"/>
        </w:rPr>
        <w:t>How are targets embedded in long-term decision-making (e.g. for governments, are they in law, or simply political declarations?). Who is responsible for delivery? How does your network or initiative ensure that participants meet their commitments? What processes and procedures does your network use to make decisions?</w:t>
      </w:r>
    </w:p>
    <w:p w14:paraId="473152C2" w14:textId="77777777" w:rsidR="006F3D56" w:rsidRDefault="006F3D56">
      <w:pPr>
        <w:widowControl w:val="0"/>
        <w:pBdr>
          <w:top w:val="nil"/>
          <w:left w:val="nil"/>
          <w:bottom w:val="nil"/>
          <w:right w:val="nil"/>
          <w:between w:val="nil"/>
        </w:pBdr>
        <w:spacing w:before="13" w:line="240" w:lineRule="auto"/>
        <w:rPr>
          <w:rFonts w:ascii="Calibri" w:eastAsia="Calibri" w:hAnsi="Calibri" w:cs="Calibri"/>
        </w:rPr>
      </w:pPr>
    </w:p>
    <w:p w14:paraId="4A40AF46" w14:textId="77777777" w:rsidR="006F3D56" w:rsidRDefault="006F3D56">
      <w:pPr>
        <w:widowControl w:val="0"/>
        <w:pBdr>
          <w:top w:val="nil"/>
          <w:left w:val="nil"/>
          <w:bottom w:val="nil"/>
          <w:right w:val="nil"/>
          <w:between w:val="nil"/>
        </w:pBdr>
        <w:spacing w:before="13" w:line="240" w:lineRule="auto"/>
        <w:rPr>
          <w:rFonts w:ascii="Calibri" w:eastAsia="Calibri" w:hAnsi="Calibri" w:cs="Calibri"/>
        </w:rPr>
      </w:pPr>
    </w:p>
    <w:p w14:paraId="2E90DF41" w14:textId="77777777" w:rsidR="006F3D56" w:rsidRDefault="0090720C">
      <w:pPr>
        <w:widowControl w:val="0"/>
        <w:rPr>
          <w:rFonts w:ascii="Calibri" w:eastAsia="Calibri" w:hAnsi="Calibri" w:cs="Calibri"/>
          <w:b/>
          <w:color w:val="8500FF"/>
        </w:rPr>
      </w:pPr>
      <w:r>
        <w:rPr>
          <w:rFonts w:ascii="Calibri" w:eastAsia="Calibri" w:hAnsi="Calibri" w:cs="Calibri"/>
          <w:b/>
          <w:color w:val="8500FF"/>
        </w:rPr>
        <w:t>Fair share, equity &amp; justice</w:t>
      </w:r>
    </w:p>
    <w:p w14:paraId="06D19DC1" w14:textId="77777777" w:rsidR="006F3D56" w:rsidRDefault="0090720C">
      <w:pPr>
        <w:widowControl w:val="0"/>
        <w:rPr>
          <w:rFonts w:ascii="Calibri" w:eastAsia="Calibri" w:hAnsi="Calibri" w:cs="Calibri"/>
          <w:b/>
          <w:color w:val="8500FF"/>
        </w:rPr>
      </w:pPr>
      <w:r>
        <w:rPr>
          <w:rFonts w:ascii="Calibri" w:eastAsia="Calibri" w:hAnsi="Calibri" w:cs="Calibri"/>
        </w:rPr>
        <w:t xml:space="preserve">How will you empower your stakeholders and entities across your community to themselves contribute their fair share of halving emissions by 2030? </w:t>
      </w:r>
    </w:p>
    <w:p w14:paraId="329DA020" w14:textId="77777777" w:rsidR="006F3D56" w:rsidRDefault="006F3D56">
      <w:pPr>
        <w:widowControl w:val="0"/>
        <w:rPr>
          <w:rFonts w:ascii="Calibri" w:eastAsia="Calibri" w:hAnsi="Calibri" w:cs="Calibri"/>
          <w:b/>
          <w:color w:val="8500FF"/>
        </w:rPr>
      </w:pPr>
    </w:p>
    <w:p w14:paraId="6414A924" w14:textId="77777777" w:rsidR="006F3D56" w:rsidRDefault="006F3D56">
      <w:pPr>
        <w:widowControl w:val="0"/>
        <w:rPr>
          <w:rFonts w:ascii="Calibri" w:eastAsia="Calibri" w:hAnsi="Calibri" w:cs="Calibri"/>
          <w:b/>
          <w:color w:val="8500FF"/>
        </w:rPr>
      </w:pPr>
    </w:p>
    <w:p w14:paraId="07A9A8CB" w14:textId="77777777" w:rsidR="006F3D56" w:rsidRDefault="0090720C">
      <w:pPr>
        <w:widowControl w:val="0"/>
        <w:rPr>
          <w:rFonts w:ascii="Calibri" w:eastAsia="Calibri" w:hAnsi="Calibri" w:cs="Calibri"/>
          <w:b/>
          <w:color w:val="8500FF"/>
        </w:rPr>
      </w:pPr>
      <w:r>
        <w:rPr>
          <w:rFonts w:ascii="Calibri" w:eastAsia="Calibri" w:hAnsi="Calibri" w:cs="Calibri"/>
          <w:b/>
          <w:color w:val="8500FF"/>
        </w:rPr>
        <w:t>Resilience &amp; adaptation</w:t>
      </w:r>
    </w:p>
    <w:p w14:paraId="12BD17A4" w14:textId="77777777" w:rsidR="006F3D56" w:rsidRDefault="0090720C">
      <w:pPr>
        <w:widowControl w:val="0"/>
        <w:rPr>
          <w:rFonts w:ascii="Calibri" w:eastAsia="Calibri" w:hAnsi="Calibri" w:cs="Calibri"/>
          <w:b/>
          <w:color w:val="8500FF"/>
        </w:rPr>
      </w:pPr>
      <w:r>
        <w:rPr>
          <w:rFonts w:ascii="Calibri" w:eastAsia="Calibri" w:hAnsi="Calibri" w:cs="Calibri"/>
        </w:rPr>
        <w:t xml:space="preserve">How do you envisage also encouraging your members to join the Race to Resilience campaign, in order to strengthen adaptation efforts? </w:t>
      </w:r>
    </w:p>
    <w:p w14:paraId="7B40A246" w14:textId="77777777" w:rsidR="006F3D56" w:rsidRDefault="006F3D56">
      <w:pPr>
        <w:widowControl w:val="0"/>
        <w:rPr>
          <w:rFonts w:ascii="Calibri" w:eastAsia="Calibri" w:hAnsi="Calibri" w:cs="Calibri"/>
          <w:b/>
          <w:color w:val="8500FF"/>
        </w:rPr>
      </w:pPr>
    </w:p>
    <w:p w14:paraId="799E645E" w14:textId="77777777" w:rsidR="006F3D56" w:rsidRDefault="006F3D56">
      <w:pPr>
        <w:widowControl w:val="0"/>
        <w:rPr>
          <w:rFonts w:ascii="Calibri" w:eastAsia="Calibri" w:hAnsi="Calibri" w:cs="Calibri"/>
          <w:b/>
          <w:color w:val="8500FF"/>
        </w:rPr>
      </w:pPr>
    </w:p>
    <w:p w14:paraId="4C7D5D9D" w14:textId="77777777" w:rsidR="006F3D56" w:rsidRDefault="0090720C">
      <w:pPr>
        <w:widowControl w:val="0"/>
        <w:rPr>
          <w:rFonts w:ascii="Calibri" w:eastAsia="Calibri" w:hAnsi="Calibri" w:cs="Calibri"/>
          <w:b/>
          <w:color w:val="8500FF"/>
        </w:rPr>
      </w:pPr>
      <w:r>
        <w:rPr>
          <w:rFonts w:ascii="Calibri" w:eastAsia="Calibri" w:hAnsi="Calibri" w:cs="Calibri"/>
          <w:b/>
          <w:color w:val="8500FF"/>
        </w:rPr>
        <w:t>2030 Breakthroughs</w:t>
      </w:r>
    </w:p>
    <w:p w14:paraId="007D266F" w14:textId="77777777" w:rsidR="006F3D56" w:rsidRDefault="0090720C">
      <w:pPr>
        <w:widowControl w:val="0"/>
        <w:pBdr>
          <w:top w:val="nil"/>
          <w:left w:val="nil"/>
          <w:bottom w:val="nil"/>
          <w:right w:val="nil"/>
          <w:between w:val="nil"/>
        </w:pBdr>
        <w:spacing w:before="13" w:line="240" w:lineRule="auto"/>
        <w:rPr>
          <w:rFonts w:ascii="Calibri" w:eastAsia="Calibri" w:hAnsi="Calibri" w:cs="Calibri"/>
        </w:rPr>
      </w:pPr>
      <w:r>
        <w:rPr>
          <w:rFonts w:ascii="Calibri" w:eastAsia="Calibri" w:hAnsi="Calibri" w:cs="Calibri"/>
        </w:rPr>
        <w:t>In which sectors of the global economy do most of your operations lie? How will you contribute towards those sectors’ 2030 Breakthroughs?</w:t>
      </w:r>
    </w:p>
    <w:sectPr w:rsidR="006F3D56">
      <w:headerReference w:type="default" r:id="rId11"/>
      <w:pgSz w:w="12240" w:h="15840"/>
      <w:pgMar w:top="566" w:right="705" w:bottom="778" w:left="13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C93F" w14:textId="77777777" w:rsidR="004D0A9D" w:rsidRDefault="004D0A9D">
      <w:pPr>
        <w:spacing w:line="240" w:lineRule="auto"/>
      </w:pPr>
      <w:r>
        <w:separator/>
      </w:r>
    </w:p>
  </w:endnote>
  <w:endnote w:type="continuationSeparator" w:id="0">
    <w:p w14:paraId="2CDB92CD" w14:textId="77777777" w:rsidR="004D0A9D" w:rsidRDefault="004D0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20B0604020202020204"/>
    <w:charset w:val="4D"/>
    <w:family w:val="auto"/>
    <w:pitch w:val="variable"/>
    <w:sig w:usb0="A00002FF" w:usb1="4000207B"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004D" w14:textId="77777777" w:rsidR="004D0A9D" w:rsidRDefault="004D0A9D">
      <w:pPr>
        <w:spacing w:line="240" w:lineRule="auto"/>
      </w:pPr>
      <w:r>
        <w:separator/>
      </w:r>
    </w:p>
  </w:footnote>
  <w:footnote w:type="continuationSeparator" w:id="0">
    <w:p w14:paraId="117CBA4D" w14:textId="77777777" w:rsidR="004D0A9D" w:rsidRDefault="004D0A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B2" w14:textId="77777777" w:rsidR="006F3D56" w:rsidRDefault="006F3D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56"/>
    <w:rsid w:val="004D0A9D"/>
    <w:rsid w:val="006F3D56"/>
    <w:rsid w:val="0090720C"/>
    <w:rsid w:val="00B238E5"/>
    <w:rsid w:val="00FF69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ECADFD6"/>
  <w15:docId w15:val="{8D792468-161A-F74D-AB39-72A7F4E0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238E5"/>
    <w:rPr>
      <w:color w:val="0000FF" w:themeColor="hyperlink"/>
      <w:u w:val="single"/>
    </w:rPr>
  </w:style>
  <w:style w:type="character" w:styleId="UnresolvedMention">
    <w:name w:val="Unresolved Mention"/>
    <w:basedOn w:val="DefaultParagraphFont"/>
    <w:uiPriority w:val="99"/>
    <w:semiHidden/>
    <w:unhideWhenUsed/>
    <w:rsid w:val="00B23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acetozero.unfccc.int/system/criter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essavincent@climatechampions.te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cs.google.com/document/d/1iCh5YYbPmQbVbY-VwLsH4CB8DWiYFWqd9zR-dyta4_U/edit%23" TargetMode="External"/><Relationship Id="rId4" Type="http://schemas.openxmlformats.org/officeDocument/2006/relationships/footnotes" Target="footnotes.xml"/><Relationship Id="rId9" Type="http://schemas.openxmlformats.org/officeDocument/2006/relationships/hyperlink" Target="https://docs.google.com/document/d/1iCh5YYbPmQbVbY-VwLsH4CB8DWiYFWqd9zR-dyta4_U/edit%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Tessa Vincent</cp:lastModifiedBy>
  <cp:revision>3</cp:revision>
  <dcterms:created xsi:type="dcterms:W3CDTF">2022-10-16T16:50:00Z</dcterms:created>
  <dcterms:modified xsi:type="dcterms:W3CDTF">2022-11-24T15:31:00Z</dcterms:modified>
</cp:coreProperties>
</file>